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87A6" w14:textId="77777777" w:rsidR="003D6099" w:rsidRDefault="003D6099" w:rsidP="00A315A5">
      <w:pPr>
        <w:spacing w:before="100" w:beforeAutospacing="1" w:after="100" w:afterAutospacing="1"/>
        <w:rPr>
          <w:rFonts w:ascii="Calibri,Bold" w:hAnsi="Calibri,Bold" w:cs="Times New Roman"/>
          <w:sz w:val="22"/>
          <w:szCs w:val="22"/>
          <w:u w:val="single"/>
          <w:lang w:val="en-GB"/>
        </w:rPr>
      </w:pPr>
    </w:p>
    <w:p w14:paraId="21C297C1" w14:textId="67186671" w:rsidR="003D6099" w:rsidRPr="00F30DB5" w:rsidRDefault="00AA6EFD" w:rsidP="00F30DB5">
      <w:pPr>
        <w:spacing w:before="100" w:beforeAutospacing="1" w:after="100" w:afterAutospacing="1"/>
        <w:jc w:val="center"/>
        <w:rPr>
          <w:rFonts w:ascii="Calibri,Bold" w:hAnsi="Calibri,Bold" w:cs="Times New Roman"/>
          <w:sz w:val="38"/>
          <w:szCs w:val="52"/>
          <w:u w:val="single"/>
          <w:lang w:val="en-GB"/>
        </w:rPr>
      </w:pPr>
      <w:r w:rsidRPr="00F30DB5">
        <w:rPr>
          <w:rFonts w:ascii="Calibri,Bold" w:hAnsi="Calibri,Bold" w:cs="Times New Roman"/>
          <w:b/>
          <w:bCs/>
          <w:sz w:val="38"/>
          <w:szCs w:val="52"/>
          <w:lang w:val="en-GB"/>
        </w:rPr>
        <w:t>Fire</w:t>
      </w:r>
      <w:r w:rsidR="00527AC9" w:rsidRPr="00F30DB5">
        <w:rPr>
          <w:rFonts w:ascii="Calibri,Bold" w:hAnsi="Calibri,Bold" w:cs="Times New Roman"/>
          <w:sz w:val="38"/>
          <w:szCs w:val="52"/>
          <w:lang w:val="en-GB"/>
        </w:rPr>
        <w:t xml:space="preserve"> </w:t>
      </w:r>
      <w:r w:rsidRPr="00F30DB5">
        <w:rPr>
          <w:rFonts w:ascii="Calibri,Bold" w:hAnsi="Calibri,Bold" w:cs="Times New Roman"/>
          <w:b/>
          <w:bCs/>
          <w:sz w:val="38"/>
          <w:szCs w:val="52"/>
          <w:lang w:val="en-GB"/>
        </w:rPr>
        <w:t>Safety</w:t>
      </w:r>
      <w:r w:rsidR="00527AC9" w:rsidRPr="00F30DB5">
        <w:rPr>
          <w:rFonts w:ascii="Calibri,Bold" w:hAnsi="Calibri,Bold" w:cs="Times New Roman"/>
          <w:sz w:val="38"/>
          <w:szCs w:val="52"/>
          <w:lang w:val="en-GB"/>
        </w:rPr>
        <w:t xml:space="preserve"> </w:t>
      </w:r>
      <w:r w:rsidRPr="00F30DB5">
        <w:rPr>
          <w:rFonts w:ascii="Calibri,Bold" w:hAnsi="Calibri,Bold" w:cs="Times New Roman"/>
          <w:b/>
          <w:bCs/>
          <w:sz w:val="38"/>
          <w:szCs w:val="52"/>
          <w:lang w:val="en-GB"/>
        </w:rPr>
        <w:t>Policy</w:t>
      </w:r>
    </w:p>
    <w:p w14:paraId="627B6264" w14:textId="522332A1" w:rsidR="00527AC9" w:rsidRPr="00401E5C" w:rsidRDefault="00401E5C" w:rsidP="00401E5C">
      <w:pPr>
        <w:spacing w:after="160" w:line="259" w:lineRule="auto"/>
        <w:jc w:val="both"/>
        <w:rPr>
          <w:rFonts w:eastAsiaTheme="minorHAnsi"/>
          <w:i/>
          <w:iCs/>
          <w:lang w:val="en-GB"/>
        </w:rPr>
      </w:pPr>
      <w:r w:rsidRPr="00401E5C">
        <w:rPr>
          <w:rFonts w:eastAsiaTheme="minorHAnsi"/>
          <w:i/>
          <w:iCs/>
          <w:lang w:val="en-GB"/>
        </w:rPr>
        <w:t>This policy is underpinned by the Child Care Act 1991 (Early Years Services) Regulations 2016 and compliant with 2018 school age regulations</w:t>
      </w:r>
      <w:r w:rsidR="00A37300">
        <w:rPr>
          <w:rFonts w:eastAsiaTheme="minorHAnsi"/>
          <w:i/>
          <w:iCs/>
          <w:lang w:val="en-GB"/>
        </w:rPr>
        <w:t xml:space="preserve"> and is compliant with articles 18 &amp; 19 of the fire services </w:t>
      </w:r>
      <w:r w:rsidR="00AA6EFD">
        <w:rPr>
          <w:rFonts w:eastAsiaTheme="minorHAnsi"/>
          <w:i/>
          <w:iCs/>
          <w:lang w:val="en-GB"/>
        </w:rPr>
        <w:t>act 1981.</w:t>
      </w:r>
    </w:p>
    <w:p w14:paraId="271A7B06" w14:textId="329441A8" w:rsidR="00A315A5" w:rsidRPr="003D6099" w:rsidRDefault="000E3039" w:rsidP="00F77027">
      <w:pPr>
        <w:spacing w:before="100" w:beforeAutospacing="1" w:after="100" w:afterAutospacing="1"/>
        <w:jc w:val="both"/>
        <w:rPr>
          <w:rFonts w:cstheme="minorHAnsi"/>
          <w:lang w:val="en-GB"/>
        </w:rPr>
      </w:pPr>
      <w:bookmarkStart w:id="0" w:name="_Hlk124752401"/>
      <w:r>
        <w:rPr>
          <w:rFonts w:cstheme="minorHAnsi"/>
          <w:lang w:val="en-GB"/>
        </w:rPr>
        <w:t>Comeragh Wilderness</w:t>
      </w:r>
      <w:r w:rsidR="00EB34A5">
        <w:rPr>
          <w:rFonts w:cstheme="minorHAnsi"/>
          <w:lang w:val="en-GB"/>
        </w:rPr>
        <w:t xml:space="preserve"> Academy</w:t>
      </w:r>
      <w:r w:rsidR="00A315A5" w:rsidRPr="003D6099">
        <w:rPr>
          <w:rFonts w:cstheme="minorHAnsi"/>
          <w:lang w:val="en-GB"/>
        </w:rPr>
        <w:t xml:space="preserve"> </w:t>
      </w:r>
      <w:bookmarkEnd w:id="0"/>
      <w:r w:rsidR="00A315A5" w:rsidRPr="003D6099">
        <w:rPr>
          <w:rFonts w:cstheme="minorHAnsi"/>
          <w:lang w:val="en-GB"/>
        </w:rPr>
        <w:t>considers the Health and Safety of all its children and staff and others within its service as a priority.</w:t>
      </w:r>
    </w:p>
    <w:p w14:paraId="16AF48FC" w14:textId="28629915" w:rsidR="00A315A5" w:rsidRPr="003D6099" w:rsidRDefault="000E3039" w:rsidP="00F77027">
      <w:pPr>
        <w:spacing w:before="100" w:beforeAutospacing="1" w:after="100" w:afterAutospacing="1"/>
        <w:jc w:val="both"/>
        <w:rPr>
          <w:rFonts w:cstheme="minorHAnsi"/>
          <w:lang w:val="en-GB"/>
        </w:rPr>
      </w:pPr>
      <w:r>
        <w:rPr>
          <w:rFonts w:cstheme="minorHAnsi"/>
          <w:lang w:val="en-GB"/>
        </w:rPr>
        <w:t>Comeragh Wilderness Academy</w:t>
      </w:r>
      <w:r w:rsidRPr="003D6099">
        <w:rPr>
          <w:rFonts w:cstheme="minorHAnsi"/>
          <w:lang w:val="en-GB"/>
        </w:rPr>
        <w:t xml:space="preserve"> </w:t>
      </w:r>
      <w:r w:rsidR="00A315A5" w:rsidRPr="003D6099">
        <w:rPr>
          <w:rFonts w:cstheme="minorHAnsi"/>
          <w:lang w:val="en-GB"/>
        </w:rPr>
        <w:t xml:space="preserve">has developed a comprehensive safety management system to ensure the identification of hazards to health and safety, and the necessary controls to mitigate associated risks. Each service has a site-specific safety statement which includes the identification of fire hazards and the necessary controls to mitigate the associated risks. Each service has been designed and fitted out to minimise the potential for spread of fire whilst other controls include wired fire detention systems, fire extinguisher points, fire alarm call points, fire assembly points and all staff have been provided fire safety awareness training </w:t>
      </w:r>
    </w:p>
    <w:p w14:paraId="4DADEC2E" w14:textId="474F2A00" w:rsidR="0016516A" w:rsidRDefault="000E3039" w:rsidP="0016516A">
      <w:pPr>
        <w:spacing w:before="100" w:beforeAutospacing="1" w:after="100" w:afterAutospacing="1"/>
        <w:jc w:val="both"/>
        <w:rPr>
          <w:rFonts w:cstheme="minorHAnsi"/>
          <w:lang w:val="en-GB"/>
        </w:rPr>
      </w:pPr>
      <w:r>
        <w:rPr>
          <w:rFonts w:cstheme="minorHAnsi"/>
          <w:lang w:val="en-GB"/>
        </w:rPr>
        <w:t>Comeragh Wilderness Academy</w:t>
      </w:r>
      <w:r w:rsidRPr="003D6099">
        <w:rPr>
          <w:rFonts w:cstheme="minorHAnsi"/>
          <w:lang w:val="en-GB"/>
        </w:rPr>
        <w:t xml:space="preserve"> </w:t>
      </w:r>
      <w:r w:rsidR="00A315A5" w:rsidRPr="003D6099">
        <w:rPr>
          <w:rFonts w:cstheme="minorHAnsi"/>
          <w:lang w:val="en-GB"/>
        </w:rPr>
        <w:t>completes fire drills on a monthly basis in order to rehearse the safe egress from a potentially hazardous situation. Our maintenance team maintains a service schedule for all fire safety equipment, our quality department conduct regular audits and our staff team conduct daily/weekly safety checks to ensure all systems are operating correctly and that the potential for fire, is mitigated to its lowest possible level</w:t>
      </w:r>
      <w:r w:rsidR="00214EA6">
        <w:rPr>
          <w:rFonts w:cstheme="minorHAnsi"/>
          <w:lang w:val="en-GB"/>
        </w:rPr>
        <w:t>.</w:t>
      </w:r>
    </w:p>
    <w:p w14:paraId="23C84F62" w14:textId="4408C464" w:rsidR="00214EA6" w:rsidRPr="0016516A" w:rsidRDefault="00214EA6" w:rsidP="0016516A">
      <w:pPr>
        <w:spacing w:before="100" w:beforeAutospacing="1" w:after="100" w:afterAutospacing="1"/>
        <w:jc w:val="both"/>
        <w:rPr>
          <w:rFonts w:cstheme="minorHAnsi"/>
          <w:lang w:val="en-GB"/>
        </w:rPr>
      </w:pPr>
      <w:r w:rsidRPr="00214EA6">
        <w:rPr>
          <w:rFonts w:cstheme="minorHAnsi"/>
          <w:b/>
          <w:bCs/>
          <w:lang w:val="en-GB"/>
        </w:rPr>
        <w:t>Policy</w:t>
      </w:r>
      <w:r>
        <w:rPr>
          <w:rFonts w:cstheme="minorHAnsi"/>
          <w:lang w:val="en-GB"/>
        </w:rPr>
        <w:t>:</w:t>
      </w:r>
      <w:r w:rsidR="00BD729D">
        <w:rPr>
          <w:rFonts w:cstheme="minorHAnsi"/>
          <w:lang w:val="en-GB"/>
        </w:rPr>
        <w:t xml:space="preserve"> </w:t>
      </w:r>
    </w:p>
    <w:p w14:paraId="63F7FF05" w14:textId="444A966C" w:rsidR="001C77E8" w:rsidRDefault="001C77E8" w:rsidP="001C77E8">
      <w:pPr>
        <w:pStyle w:val="ListParagraph"/>
        <w:numPr>
          <w:ilvl w:val="0"/>
          <w:numId w:val="1"/>
        </w:numPr>
        <w:spacing w:before="100" w:beforeAutospacing="1" w:after="100" w:afterAutospacing="1"/>
        <w:jc w:val="both"/>
        <w:rPr>
          <w:rFonts w:cstheme="minorHAnsi"/>
          <w:lang w:val="en-GB"/>
        </w:rPr>
      </w:pPr>
      <w:r w:rsidRPr="001C77E8">
        <w:rPr>
          <w:rFonts w:cstheme="minorHAnsi"/>
          <w:lang w:val="en-GB"/>
        </w:rPr>
        <w:t>All</w:t>
      </w:r>
      <w:r w:rsidR="0016516A" w:rsidRPr="001C77E8">
        <w:rPr>
          <w:rFonts w:cstheme="minorHAnsi"/>
          <w:lang w:val="en-GB"/>
        </w:rPr>
        <w:t xml:space="preserve"> relevant legislation</w:t>
      </w:r>
      <w:r>
        <w:rPr>
          <w:rFonts w:cstheme="minorHAnsi"/>
          <w:lang w:val="en-GB"/>
        </w:rPr>
        <w:t xml:space="preserve"> is adhered </w:t>
      </w:r>
      <w:r w:rsidR="00B833D4">
        <w:rPr>
          <w:rFonts w:cstheme="minorHAnsi"/>
          <w:lang w:val="en-GB"/>
        </w:rPr>
        <w:t>to and is compliant with articles 18 &amp; 19 of the fire services act 1981.</w:t>
      </w:r>
    </w:p>
    <w:p w14:paraId="244A8EA2" w14:textId="7C798233" w:rsidR="0016516A" w:rsidRDefault="0016516A" w:rsidP="001C77E8">
      <w:pPr>
        <w:pStyle w:val="ListParagraph"/>
        <w:numPr>
          <w:ilvl w:val="0"/>
          <w:numId w:val="1"/>
        </w:numPr>
        <w:spacing w:before="100" w:beforeAutospacing="1" w:after="100" w:afterAutospacing="1"/>
        <w:jc w:val="both"/>
        <w:rPr>
          <w:rFonts w:cstheme="minorHAnsi"/>
          <w:lang w:val="en-GB"/>
        </w:rPr>
      </w:pPr>
      <w:r w:rsidRPr="001C77E8">
        <w:rPr>
          <w:rFonts w:cstheme="minorHAnsi"/>
          <w:lang w:val="en-GB"/>
        </w:rPr>
        <w:t>We will also ensure we follow the ‘Guide to Fire Safety in the Premises used for Preschool services’ from the Department of the Environment. This is to ensure the safety, health and welfare of the children, staff and parents/guardians who are in the service.</w:t>
      </w:r>
    </w:p>
    <w:p w14:paraId="5C84DDFB" w14:textId="4ECC9BCF" w:rsidR="00B833D4" w:rsidRPr="001C77E8" w:rsidRDefault="00B833D4" w:rsidP="001C77E8">
      <w:pPr>
        <w:pStyle w:val="ListParagraph"/>
        <w:numPr>
          <w:ilvl w:val="0"/>
          <w:numId w:val="1"/>
        </w:numPr>
        <w:spacing w:before="100" w:beforeAutospacing="1" w:after="100" w:afterAutospacing="1"/>
        <w:jc w:val="both"/>
        <w:rPr>
          <w:rFonts w:cstheme="minorHAnsi"/>
          <w:lang w:val="en-GB"/>
        </w:rPr>
      </w:pPr>
      <w:r>
        <w:rPr>
          <w:rFonts w:cstheme="minorHAnsi"/>
          <w:lang w:val="en-GB"/>
        </w:rPr>
        <w:t xml:space="preserve">This policy will be available and communicated to parents/guardians and </w:t>
      </w:r>
      <w:r w:rsidR="00AE3484">
        <w:rPr>
          <w:rFonts w:cstheme="minorHAnsi"/>
          <w:lang w:val="en-GB"/>
        </w:rPr>
        <w:t>be available to children in a child friendly format.</w:t>
      </w:r>
    </w:p>
    <w:p w14:paraId="2740D7B8" w14:textId="77777777" w:rsidR="003E39BA" w:rsidRDefault="003E39BA" w:rsidP="0016516A">
      <w:pPr>
        <w:spacing w:before="100" w:beforeAutospacing="1" w:after="100" w:afterAutospacing="1"/>
        <w:jc w:val="both"/>
        <w:rPr>
          <w:rFonts w:cstheme="minorHAnsi"/>
          <w:b/>
          <w:bCs/>
          <w:lang w:val="en-GB"/>
        </w:rPr>
      </w:pPr>
    </w:p>
    <w:p w14:paraId="0F577AB8" w14:textId="1F62F950" w:rsidR="003E39BA" w:rsidRDefault="003E39BA" w:rsidP="0016516A">
      <w:pPr>
        <w:spacing w:before="100" w:beforeAutospacing="1" w:after="100" w:afterAutospacing="1"/>
        <w:jc w:val="both"/>
        <w:rPr>
          <w:rFonts w:cstheme="minorHAnsi"/>
          <w:b/>
          <w:bCs/>
          <w:lang w:val="en-GB"/>
        </w:rPr>
      </w:pPr>
    </w:p>
    <w:p w14:paraId="33032264" w14:textId="1A4B363D" w:rsidR="00BD729D" w:rsidRDefault="00BD729D" w:rsidP="0016516A">
      <w:pPr>
        <w:spacing w:before="100" w:beforeAutospacing="1" w:after="100" w:afterAutospacing="1"/>
        <w:jc w:val="both"/>
        <w:rPr>
          <w:rFonts w:cstheme="minorHAnsi"/>
          <w:b/>
          <w:bCs/>
          <w:lang w:val="en-GB"/>
        </w:rPr>
      </w:pPr>
    </w:p>
    <w:p w14:paraId="526C88D1" w14:textId="77777777" w:rsidR="00BD729D" w:rsidRDefault="00BD729D" w:rsidP="0016516A">
      <w:pPr>
        <w:spacing w:before="100" w:beforeAutospacing="1" w:after="100" w:afterAutospacing="1"/>
        <w:jc w:val="both"/>
        <w:rPr>
          <w:rFonts w:cstheme="minorHAnsi"/>
          <w:b/>
          <w:bCs/>
          <w:lang w:val="en-GB"/>
        </w:rPr>
      </w:pPr>
    </w:p>
    <w:p w14:paraId="72B2B947" w14:textId="7DA0728D" w:rsidR="0016516A" w:rsidRPr="009842E7" w:rsidRDefault="0016516A" w:rsidP="0016516A">
      <w:pPr>
        <w:spacing w:before="100" w:beforeAutospacing="1" w:after="100" w:afterAutospacing="1"/>
        <w:jc w:val="both"/>
        <w:rPr>
          <w:rFonts w:cstheme="minorHAnsi"/>
          <w:b/>
          <w:bCs/>
          <w:lang w:val="en-GB"/>
        </w:rPr>
      </w:pPr>
      <w:r w:rsidRPr="009842E7">
        <w:rPr>
          <w:rFonts w:cstheme="minorHAnsi"/>
          <w:b/>
          <w:bCs/>
          <w:lang w:val="en-GB"/>
        </w:rPr>
        <w:t>We will ensure that:</w:t>
      </w:r>
    </w:p>
    <w:p w14:paraId="44562D98" w14:textId="77777777" w:rsidR="009842E7" w:rsidRDefault="0016516A" w:rsidP="009842E7">
      <w:pPr>
        <w:pStyle w:val="ListParagraph"/>
        <w:numPr>
          <w:ilvl w:val="0"/>
          <w:numId w:val="2"/>
        </w:numPr>
        <w:spacing w:before="100" w:beforeAutospacing="1" w:after="100" w:afterAutospacing="1"/>
        <w:jc w:val="both"/>
        <w:rPr>
          <w:rFonts w:cstheme="minorHAnsi"/>
          <w:lang w:val="en-GB"/>
        </w:rPr>
      </w:pPr>
      <w:r w:rsidRPr="009842E7">
        <w:rPr>
          <w:rFonts w:cstheme="minorHAnsi"/>
          <w:lang w:val="en-GB"/>
        </w:rPr>
        <w:t>Fire drills will be carried out regularly monthly.</w:t>
      </w:r>
    </w:p>
    <w:p w14:paraId="4D7ABEB2" w14:textId="39200C0B" w:rsidR="0016516A" w:rsidRPr="009842E7" w:rsidRDefault="0016516A" w:rsidP="009842E7">
      <w:pPr>
        <w:pStyle w:val="ListParagraph"/>
        <w:numPr>
          <w:ilvl w:val="0"/>
          <w:numId w:val="2"/>
        </w:numPr>
        <w:spacing w:before="100" w:beforeAutospacing="1" w:after="100" w:afterAutospacing="1"/>
        <w:jc w:val="both"/>
        <w:rPr>
          <w:rFonts w:cstheme="minorHAnsi"/>
          <w:lang w:val="en-GB"/>
        </w:rPr>
      </w:pPr>
      <w:r w:rsidRPr="009842E7">
        <w:rPr>
          <w:rFonts w:cstheme="minorHAnsi"/>
          <w:lang w:val="en-GB"/>
        </w:rPr>
        <w:t>A written record will be kept on file</w:t>
      </w:r>
    </w:p>
    <w:p w14:paraId="78F28DB3" w14:textId="77777777" w:rsidR="0016516A" w:rsidRPr="0016516A" w:rsidRDefault="0016516A" w:rsidP="0016516A">
      <w:pPr>
        <w:spacing w:before="100" w:beforeAutospacing="1" w:after="100" w:afterAutospacing="1"/>
        <w:jc w:val="both"/>
        <w:rPr>
          <w:rFonts w:cstheme="minorHAnsi"/>
          <w:lang w:val="en-GB"/>
        </w:rPr>
      </w:pPr>
      <w:r w:rsidRPr="0016516A">
        <w:rPr>
          <w:rFonts w:cstheme="minorHAnsi"/>
          <w:lang w:val="en-GB"/>
        </w:rPr>
        <w:t>and will be available for inspection.</w:t>
      </w:r>
    </w:p>
    <w:p w14:paraId="12561244" w14:textId="77777777" w:rsidR="009842E7" w:rsidRDefault="0016516A" w:rsidP="0016516A">
      <w:pPr>
        <w:pStyle w:val="ListParagraph"/>
        <w:numPr>
          <w:ilvl w:val="0"/>
          <w:numId w:val="3"/>
        </w:numPr>
        <w:spacing w:before="100" w:beforeAutospacing="1" w:after="100" w:afterAutospacing="1"/>
        <w:jc w:val="both"/>
        <w:rPr>
          <w:rFonts w:cstheme="minorHAnsi"/>
          <w:lang w:val="en-GB"/>
        </w:rPr>
      </w:pPr>
      <w:r w:rsidRPr="009842E7">
        <w:rPr>
          <w:rFonts w:cstheme="minorHAnsi"/>
          <w:lang w:val="en-GB"/>
        </w:rPr>
        <w:t>Fire extinguishers and blankets will be stored appropriately, ready for use and in</w:t>
      </w:r>
    </w:p>
    <w:p w14:paraId="1BA5B990" w14:textId="52048458" w:rsidR="0016516A" w:rsidRPr="009842E7" w:rsidRDefault="0016516A" w:rsidP="009842E7">
      <w:pPr>
        <w:pStyle w:val="ListParagraph"/>
        <w:spacing w:before="100" w:beforeAutospacing="1" w:after="100" w:afterAutospacing="1"/>
        <w:jc w:val="both"/>
        <w:rPr>
          <w:rFonts w:cstheme="minorHAnsi"/>
          <w:lang w:val="en-GB"/>
        </w:rPr>
      </w:pPr>
      <w:r w:rsidRPr="009842E7">
        <w:rPr>
          <w:rFonts w:cstheme="minorHAnsi"/>
          <w:lang w:val="en-GB"/>
        </w:rPr>
        <w:t>good working order.</w:t>
      </w:r>
    </w:p>
    <w:p w14:paraId="42C19357" w14:textId="1E0893F9" w:rsidR="0016516A" w:rsidRPr="00A01749" w:rsidRDefault="0016516A" w:rsidP="0016516A">
      <w:pPr>
        <w:pStyle w:val="ListParagraph"/>
        <w:numPr>
          <w:ilvl w:val="0"/>
          <w:numId w:val="3"/>
        </w:numPr>
        <w:spacing w:before="100" w:beforeAutospacing="1" w:after="100" w:afterAutospacing="1"/>
        <w:jc w:val="both"/>
        <w:rPr>
          <w:rFonts w:cstheme="minorHAnsi"/>
          <w:lang w:val="en-GB"/>
        </w:rPr>
      </w:pPr>
      <w:r w:rsidRPr="009842E7">
        <w:rPr>
          <w:rFonts w:cstheme="minorHAnsi"/>
          <w:lang w:val="en-GB"/>
        </w:rPr>
        <w:t>A record of the number, type and maintenance record of all firefighting equipment</w:t>
      </w:r>
      <w:r w:rsidR="00A01749">
        <w:rPr>
          <w:rFonts w:cstheme="minorHAnsi"/>
          <w:lang w:val="en-GB"/>
        </w:rPr>
        <w:t xml:space="preserve"> </w:t>
      </w:r>
      <w:r w:rsidRPr="00A01749">
        <w:rPr>
          <w:rFonts w:cstheme="minorHAnsi"/>
          <w:lang w:val="en-GB"/>
        </w:rPr>
        <w:t>and smoke alarms will be kept and they will be serviced annually with a record</w:t>
      </w:r>
      <w:r w:rsidR="00A01749">
        <w:rPr>
          <w:rFonts w:cstheme="minorHAnsi"/>
          <w:lang w:val="en-GB"/>
        </w:rPr>
        <w:t xml:space="preserve"> </w:t>
      </w:r>
      <w:r w:rsidRPr="00A01749">
        <w:rPr>
          <w:rFonts w:cstheme="minorHAnsi"/>
          <w:lang w:val="en-GB"/>
        </w:rPr>
        <w:t>maintained of the service dates.</w:t>
      </w:r>
    </w:p>
    <w:p w14:paraId="173E420E" w14:textId="025D3E7A" w:rsidR="0016516A" w:rsidRPr="00A01749" w:rsidRDefault="0016516A" w:rsidP="0016516A">
      <w:pPr>
        <w:spacing w:before="100" w:beforeAutospacing="1" w:after="100" w:afterAutospacing="1"/>
        <w:jc w:val="both"/>
        <w:rPr>
          <w:rFonts w:cstheme="minorHAnsi"/>
          <w:b/>
          <w:bCs/>
          <w:lang w:val="en-GB"/>
        </w:rPr>
      </w:pPr>
      <w:r w:rsidRPr="00A01749">
        <w:rPr>
          <w:rFonts w:cstheme="minorHAnsi"/>
          <w:b/>
          <w:bCs/>
          <w:lang w:val="en-GB"/>
        </w:rPr>
        <w:t>All employees will be trained on:</w:t>
      </w:r>
    </w:p>
    <w:p w14:paraId="76E41CDD" w14:textId="77777777" w:rsidR="00764089" w:rsidRDefault="0016516A" w:rsidP="00A01749">
      <w:pPr>
        <w:pStyle w:val="ListParagraph"/>
        <w:numPr>
          <w:ilvl w:val="0"/>
          <w:numId w:val="3"/>
        </w:numPr>
        <w:spacing w:before="100" w:beforeAutospacing="1" w:after="100" w:afterAutospacing="1"/>
        <w:jc w:val="both"/>
        <w:rPr>
          <w:rFonts w:cstheme="minorHAnsi"/>
          <w:lang w:val="en-GB"/>
        </w:rPr>
      </w:pPr>
      <w:r w:rsidRPr="00A01749">
        <w:rPr>
          <w:rFonts w:cstheme="minorHAnsi"/>
          <w:lang w:val="en-GB"/>
        </w:rPr>
        <w:t xml:space="preserve">Where </w:t>
      </w:r>
      <w:r w:rsidR="00A01749">
        <w:rPr>
          <w:rFonts w:cstheme="minorHAnsi"/>
          <w:lang w:val="en-GB"/>
        </w:rPr>
        <w:t xml:space="preserve">the </w:t>
      </w:r>
      <w:r w:rsidRPr="00A01749">
        <w:rPr>
          <w:rFonts w:cstheme="minorHAnsi"/>
          <w:lang w:val="en-GB"/>
        </w:rPr>
        <w:t>firefighting equipment is locate</w:t>
      </w:r>
      <w:r w:rsidR="00764089">
        <w:rPr>
          <w:rFonts w:cstheme="minorHAnsi"/>
          <w:lang w:val="en-GB"/>
        </w:rPr>
        <w:t>d.</w:t>
      </w:r>
    </w:p>
    <w:p w14:paraId="17FDBB7D" w14:textId="77777777" w:rsidR="00764089" w:rsidRDefault="0016516A" w:rsidP="0016516A">
      <w:pPr>
        <w:pStyle w:val="ListParagraph"/>
        <w:numPr>
          <w:ilvl w:val="0"/>
          <w:numId w:val="3"/>
        </w:numPr>
        <w:spacing w:before="100" w:beforeAutospacing="1" w:after="100" w:afterAutospacing="1"/>
        <w:jc w:val="both"/>
        <w:rPr>
          <w:rFonts w:cstheme="minorHAnsi"/>
          <w:lang w:val="en-GB"/>
        </w:rPr>
      </w:pPr>
      <w:r w:rsidRPr="00A01749">
        <w:rPr>
          <w:rFonts w:cstheme="minorHAnsi"/>
          <w:lang w:val="en-GB"/>
        </w:rPr>
        <w:t>How to use firefighting equipment.</w:t>
      </w:r>
    </w:p>
    <w:p w14:paraId="4AEE90E0" w14:textId="77777777" w:rsidR="00764089" w:rsidRDefault="0016516A" w:rsidP="0016516A">
      <w:pPr>
        <w:pStyle w:val="ListParagraph"/>
        <w:numPr>
          <w:ilvl w:val="0"/>
          <w:numId w:val="3"/>
        </w:numPr>
        <w:spacing w:before="100" w:beforeAutospacing="1" w:after="100" w:afterAutospacing="1"/>
        <w:jc w:val="both"/>
        <w:rPr>
          <w:rFonts w:cstheme="minorHAnsi"/>
          <w:lang w:val="en-GB"/>
        </w:rPr>
      </w:pPr>
      <w:r w:rsidRPr="00764089">
        <w:rPr>
          <w:rFonts w:cstheme="minorHAnsi"/>
          <w:lang w:val="en-GB"/>
        </w:rPr>
        <w:t>The location of fire doors and fire exits</w:t>
      </w:r>
      <w:r w:rsidR="00764089">
        <w:rPr>
          <w:rFonts w:cstheme="minorHAnsi"/>
          <w:lang w:val="en-GB"/>
        </w:rPr>
        <w:t>.</w:t>
      </w:r>
    </w:p>
    <w:p w14:paraId="7FAEF4B5" w14:textId="067B70DF" w:rsidR="00403431" w:rsidRPr="00403431" w:rsidRDefault="00142577" w:rsidP="00403431">
      <w:pPr>
        <w:pStyle w:val="ListParagraph"/>
        <w:numPr>
          <w:ilvl w:val="0"/>
          <w:numId w:val="3"/>
        </w:numPr>
        <w:spacing w:before="100" w:beforeAutospacing="1" w:after="100" w:afterAutospacing="1"/>
        <w:jc w:val="both"/>
        <w:rPr>
          <w:rFonts w:cstheme="minorHAnsi"/>
          <w:lang w:val="en-GB"/>
        </w:rPr>
      </w:pPr>
      <w:r>
        <w:rPr>
          <w:rFonts w:cstheme="minorHAnsi"/>
          <w:lang w:val="en-GB"/>
        </w:rPr>
        <w:t>How to carry</w:t>
      </w:r>
      <w:r w:rsidR="0016516A" w:rsidRPr="00764089">
        <w:rPr>
          <w:rFonts w:cstheme="minorHAnsi"/>
          <w:lang w:val="en-GB"/>
        </w:rPr>
        <w:t xml:space="preserve"> out and </w:t>
      </w:r>
      <w:r>
        <w:rPr>
          <w:rFonts w:cstheme="minorHAnsi"/>
          <w:lang w:val="en-GB"/>
        </w:rPr>
        <w:t>record</w:t>
      </w:r>
      <w:r w:rsidR="0016516A" w:rsidRPr="00764089">
        <w:rPr>
          <w:rFonts w:cstheme="minorHAnsi"/>
          <w:lang w:val="en-GB"/>
        </w:rPr>
        <w:t xml:space="preserve"> fire drills</w:t>
      </w:r>
      <w:r>
        <w:rPr>
          <w:rFonts w:cstheme="minorHAnsi"/>
          <w:lang w:val="en-GB"/>
        </w:rPr>
        <w:t>.</w:t>
      </w:r>
    </w:p>
    <w:p w14:paraId="398ADC3B" w14:textId="467E026C" w:rsidR="0016516A" w:rsidRPr="00142577" w:rsidRDefault="0016516A" w:rsidP="0016516A">
      <w:pPr>
        <w:spacing w:before="100" w:beforeAutospacing="1" w:after="100" w:afterAutospacing="1"/>
        <w:jc w:val="both"/>
        <w:rPr>
          <w:rFonts w:cstheme="minorHAnsi"/>
          <w:b/>
          <w:bCs/>
          <w:lang w:val="en-GB"/>
        </w:rPr>
      </w:pPr>
      <w:r w:rsidRPr="00142577">
        <w:rPr>
          <w:rFonts w:cstheme="minorHAnsi"/>
          <w:b/>
          <w:bCs/>
          <w:lang w:val="en-GB"/>
        </w:rPr>
        <w:t>Fire safety risk assessment</w:t>
      </w:r>
    </w:p>
    <w:p w14:paraId="2CB22637" w14:textId="77777777" w:rsidR="00142577" w:rsidRDefault="00142577" w:rsidP="0016516A">
      <w:pPr>
        <w:pStyle w:val="ListParagraph"/>
        <w:numPr>
          <w:ilvl w:val="0"/>
          <w:numId w:val="4"/>
        </w:numPr>
        <w:spacing w:before="100" w:beforeAutospacing="1" w:after="100" w:afterAutospacing="1"/>
        <w:jc w:val="both"/>
        <w:rPr>
          <w:rFonts w:cstheme="minorHAnsi"/>
          <w:lang w:val="en-GB"/>
        </w:rPr>
      </w:pPr>
      <w:r>
        <w:rPr>
          <w:rFonts w:cstheme="minorHAnsi"/>
          <w:lang w:val="en-GB"/>
        </w:rPr>
        <w:t xml:space="preserve">A </w:t>
      </w:r>
      <w:r w:rsidR="0016516A" w:rsidRPr="00142577">
        <w:rPr>
          <w:rFonts w:cstheme="minorHAnsi"/>
          <w:lang w:val="en-GB"/>
        </w:rPr>
        <w:t>record of this training will be recorded and kept on file for inspection</w:t>
      </w:r>
    </w:p>
    <w:p w14:paraId="78D8793A" w14:textId="77777777" w:rsidR="003E6093" w:rsidRDefault="0016516A" w:rsidP="0016516A">
      <w:pPr>
        <w:pStyle w:val="ListParagraph"/>
        <w:numPr>
          <w:ilvl w:val="0"/>
          <w:numId w:val="4"/>
        </w:numPr>
        <w:spacing w:before="100" w:beforeAutospacing="1" w:after="100" w:afterAutospacing="1"/>
        <w:jc w:val="both"/>
        <w:rPr>
          <w:rFonts w:cstheme="minorHAnsi"/>
          <w:lang w:val="en-GB"/>
        </w:rPr>
      </w:pPr>
      <w:r w:rsidRPr="00142577">
        <w:rPr>
          <w:rFonts w:cstheme="minorHAnsi"/>
          <w:lang w:val="en-GB"/>
        </w:rPr>
        <w:t>Smoke detectors will be placed at strategic points in the building and ‘hard wired’.</w:t>
      </w:r>
    </w:p>
    <w:p w14:paraId="2446F71A" w14:textId="77777777" w:rsidR="003E6093" w:rsidRDefault="0016516A" w:rsidP="0016516A">
      <w:pPr>
        <w:pStyle w:val="ListParagraph"/>
        <w:numPr>
          <w:ilvl w:val="0"/>
          <w:numId w:val="4"/>
        </w:numPr>
        <w:spacing w:before="100" w:beforeAutospacing="1" w:after="100" w:afterAutospacing="1"/>
        <w:jc w:val="both"/>
        <w:rPr>
          <w:rFonts w:cstheme="minorHAnsi"/>
          <w:lang w:val="en-GB"/>
        </w:rPr>
      </w:pPr>
      <w:r w:rsidRPr="003E6093">
        <w:rPr>
          <w:rFonts w:cstheme="minorHAnsi"/>
          <w:lang w:val="en-GB"/>
        </w:rPr>
        <w:t>The smoke detectors will be checked regularly to ensure they are working. A</w:t>
      </w:r>
      <w:r w:rsidR="003E6093">
        <w:rPr>
          <w:rFonts w:cstheme="minorHAnsi"/>
          <w:lang w:val="en-GB"/>
        </w:rPr>
        <w:t xml:space="preserve"> </w:t>
      </w:r>
      <w:r w:rsidRPr="003E6093">
        <w:rPr>
          <w:rFonts w:cstheme="minorHAnsi"/>
          <w:lang w:val="en-GB"/>
        </w:rPr>
        <w:t>record will be maintained of the dates on which the detectors are checked.</w:t>
      </w:r>
    </w:p>
    <w:p w14:paraId="65C7E5D4" w14:textId="77777777" w:rsidR="003E6093" w:rsidRDefault="0016516A" w:rsidP="0016516A">
      <w:pPr>
        <w:pStyle w:val="ListParagraph"/>
        <w:numPr>
          <w:ilvl w:val="0"/>
          <w:numId w:val="4"/>
        </w:numPr>
        <w:spacing w:before="100" w:beforeAutospacing="1" w:after="100" w:afterAutospacing="1"/>
        <w:jc w:val="both"/>
        <w:rPr>
          <w:rFonts w:cstheme="minorHAnsi"/>
          <w:lang w:val="en-GB"/>
        </w:rPr>
      </w:pPr>
      <w:r w:rsidRPr="003E6093">
        <w:rPr>
          <w:rFonts w:cstheme="minorHAnsi"/>
          <w:lang w:val="en-GB"/>
        </w:rPr>
        <w:t>Materials contained in bedding and internal furnishings within the service will be of EU standard (i.e. kite symbol or CE compliant) in relation to fire retardant properties</w:t>
      </w:r>
      <w:r w:rsidR="003E6093">
        <w:rPr>
          <w:rFonts w:cstheme="minorHAnsi"/>
          <w:lang w:val="en-GB"/>
        </w:rPr>
        <w:t xml:space="preserve"> </w:t>
      </w:r>
      <w:r w:rsidRPr="003E6093">
        <w:rPr>
          <w:rFonts w:cstheme="minorHAnsi"/>
          <w:lang w:val="en-GB"/>
        </w:rPr>
        <w:t>and will be nontoxic.</w:t>
      </w:r>
    </w:p>
    <w:p w14:paraId="36EA05B8" w14:textId="77777777" w:rsidR="00991D65" w:rsidRDefault="0016516A" w:rsidP="0016516A">
      <w:pPr>
        <w:pStyle w:val="ListParagraph"/>
        <w:numPr>
          <w:ilvl w:val="0"/>
          <w:numId w:val="4"/>
        </w:numPr>
        <w:spacing w:before="100" w:beforeAutospacing="1" w:after="100" w:afterAutospacing="1"/>
        <w:jc w:val="both"/>
        <w:rPr>
          <w:rFonts w:cstheme="minorHAnsi"/>
          <w:lang w:val="en-GB"/>
        </w:rPr>
      </w:pPr>
      <w:r w:rsidRPr="003E6093">
        <w:rPr>
          <w:rFonts w:cstheme="minorHAnsi"/>
          <w:lang w:val="en-GB"/>
        </w:rPr>
        <w:t>Heat emitting surfaces will be protected by a fixed guard and/or thermostatically</w:t>
      </w:r>
      <w:r w:rsidR="00991D65">
        <w:rPr>
          <w:rFonts w:cstheme="minorHAnsi"/>
          <w:lang w:val="en-GB"/>
        </w:rPr>
        <w:t xml:space="preserve"> </w:t>
      </w:r>
      <w:r w:rsidRPr="00991D65">
        <w:rPr>
          <w:rFonts w:cstheme="minorHAnsi"/>
          <w:lang w:val="en-GB"/>
        </w:rPr>
        <w:t>controlled to ensure safe temperatures.</w:t>
      </w:r>
    </w:p>
    <w:p w14:paraId="783825F2" w14:textId="77777777" w:rsidR="00991D65" w:rsidRDefault="00991D65" w:rsidP="0016516A">
      <w:pPr>
        <w:pStyle w:val="ListParagraph"/>
        <w:numPr>
          <w:ilvl w:val="0"/>
          <w:numId w:val="4"/>
        </w:numPr>
        <w:spacing w:before="100" w:beforeAutospacing="1" w:after="100" w:afterAutospacing="1"/>
        <w:jc w:val="both"/>
        <w:rPr>
          <w:rFonts w:cstheme="minorHAnsi"/>
          <w:lang w:val="en-GB"/>
        </w:rPr>
      </w:pPr>
      <w:r>
        <w:rPr>
          <w:rFonts w:cstheme="minorHAnsi"/>
          <w:lang w:val="en-GB"/>
        </w:rPr>
        <w:t>A</w:t>
      </w:r>
      <w:r w:rsidR="0016516A" w:rsidRPr="00991D65">
        <w:rPr>
          <w:rFonts w:cstheme="minorHAnsi"/>
          <w:lang w:val="en-GB"/>
        </w:rPr>
        <w:t xml:space="preserve"> system for giving warnings in the event of fire must be provided.</w:t>
      </w:r>
    </w:p>
    <w:p w14:paraId="64B7C819" w14:textId="77777777" w:rsidR="00991D65" w:rsidRDefault="0016516A" w:rsidP="0016516A">
      <w:pPr>
        <w:pStyle w:val="ListParagraph"/>
        <w:numPr>
          <w:ilvl w:val="0"/>
          <w:numId w:val="4"/>
        </w:numPr>
        <w:spacing w:before="100" w:beforeAutospacing="1" w:after="100" w:afterAutospacing="1"/>
        <w:jc w:val="both"/>
        <w:rPr>
          <w:rFonts w:cstheme="minorHAnsi"/>
          <w:lang w:val="en-GB"/>
        </w:rPr>
      </w:pPr>
      <w:r w:rsidRPr="00991D65">
        <w:rPr>
          <w:rFonts w:cstheme="minorHAnsi"/>
          <w:lang w:val="en-GB"/>
        </w:rPr>
        <w:t>Escape Route and exit doors should be maintained free from obstruction so that</w:t>
      </w:r>
      <w:r w:rsidR="00991D65">
        <w:rPr>
          <w:rFonts w:cstheme="minorHAnsi"/>
          <w:lang w:val="en-GB"/>
        </w:rPr>
        <w:t xml:space="preserve"> </w:t>
      </w:r>
      <w:r w:rsidRPr="00991D65">
        <w:rPr>
          <w:rFonts w:cstheme="minorHAnsi"/>
          <w:lang w:val="en-GB"/>
        </w:rPr>
        <w:t>they can be safely and effectively used at all times</w:t>
      </w:r>
    </w:p>
    <w:p w14:paraId="3162EE5B" w14:textId="77777777" w:rsidR="00BE1CDC" w:rsidRDefault="0016516A" w:rsidP="0016516A">
      <w:pPr>
        <w:pStyle w:val="ListParagraph"/>
        <w:numPr>
          <w:ilvl w:val="0"/>
          <w:numId w:val="4"/>
        </w:numPr>
        <w:spacing w:before="100" w:beforeAutospacing="1" w:after="100" w:afterAutospacing="1"/>
        <w:jc w:val="both"/>
        <w:rPr>
          <w:rFonts w:cstheme="minorHAnsi"/>
          <w:lang w:val="en-GB"/>
        </w:rPr>
      </w:pPr>
      <w:r w:rsidRPr="00991D65">
        <w:rPr>
          <w:rFonts w:cstheme="minorHAnsi"/>
          <w:lang w:val="en-GB"/>
        </w:rPr>
        <w:t>All flammable materials (oils, polish etc) are safely stored outside of the children’s</w:t>
      </w:r>
      <w:r w:rsidR="00BE1CDC">
        <w:rPr>
          <w:rFonts w:cstheme="minorHAnsi"/>
          <w:lang w:val="en-GB"/>
        </w:rPr>
        <w:t xml:space="preserve"> </w:t>
      </w:r>
      <w:r w:rsidRPr="00BE1CDC">
        <w:rPr>
          <w:rFonts w:cstheme="minorHAnsi"/>
          <w:lang w:val="en-GB"/>
        </w:rPr>
        <w:t xml:space="preserve">areas. </w:t>
      </w:r>
    </w:p>
    <w:p w14:paraId="700FA77E" w14:textId="77777777" w:rsidR="00BE1CDC" w:rsidRDefault="0016516A" w:rsidP="0016516A">
      <w:pPr>
        <w:pStyle w:val="ListParagraph"/>
        <w:numPr>
          <w:ilvl w:val="0"/>
          <w:numId w:val="4"/>
        </w:numPr>
        <w:spacing w:before="100" w:beforeAutospacing="1" w:after="100" w:afterAutospacing="1"/>
        <w:jc w:val="both"/>
        <w:rPr>
          <w:rFonts w:cstheme="minorHAnsi"/>
          <w:lang w:val="en-GB"/>
        </w:rPr>
      </w:pPr>
      <w:r w:rsidRPr="00BE1CDC">
        <w:rPr>
          <w:rFonts w:cstheme="minorHAnsi"/>
          <w:lang w:val="en-GB"/>
        </w:rPr>
        <w:t>Waste is promptly disposed of and, in general, precautions are taken to</w:t>
      </w:r>
      <w:r w:rsidR="00BE1CDC">
        <w:rPr>
          <w:rFonts w:cstheme="minorHAnsi"/>
          <w:lang w:val="en-GB"/>
        </w:rPr>
        <w:t xml:space="preserve"> </w:t>
      </w:r>
      <w:r w:rsidRPr="00BE1CDC">
        <w:rPr>
          <w:rFonts w:cstheme="minorHAnsi"/>
          <w:lang w:val="en-GB"/>
        </w:rPr>
        <w:t>ensure the prevention of occurrences likely to constitute a fire hazard.</w:t>
      </w:r>
    </w:p>
    <w:p w14:paraId="446BCF5B" w14:textId="23998EC7" w:rsidR="0016516A" w:rsidRPr="00BE1CDC" w:rsidRDefault="0016516A" w:rsidP="0016516A">
      <w:pPr>
        <w:pStyle w:val="ListParagraph"/>
        <w:numPr>
          <w:ilvl w:val="0"/>
          <w:numId w:val="4"/>
        </w:numPr>
        <w:spacing w:before="100" w:beforeAutospacing="1" w:after="100" w:afterAutospacing="1"/>
        <w:jc w:val="both"/>
        <w:rPr>
          <w:rFonts w:cstheme="minorHAnsi"/>
          <w:lang w:val="en-GB"/>
        </w:rPr>
      </w:pPr>
      <w:r w:rsidRPr="00BE1CDC">
        <w:rPr>
          <w:rFonts w:cstheme="minorHAnsi"/>
          <w:lang w:val="en-GB"/>
        </w:rPr>
        <w:t>Daily attendance records are kept</w:t>
      </w:r>
      <w:r w:rsidR="00BE1CDC">
        <w:rPr>
          <w:rFonts w:cstheme="minorHAnsi"/>
          <w:lang w:val="en-GB"/>
        </w:rPr>
        <w:t>.</w:t>
      </w:r>
    </w:p>
    <w:p w14:paraId="76FEBC7C" w14:textId="77777777" w:rsidR="0016516A" w:rsidRPr="00BE1CDC" w:rsidRDefault="0016516A" w:rsidP="0016516A">
      <w:pPr>
        <w:spacing w:before="100" w:beforeAutospacing="1" w:after="100" w:afterAutospacing="1"/>
        <w:jc w:val="both"/>
        <w:rPr>
          <w:rFonts w:cstheme="minorHAnsi"/>
          <w:b/>
          <w:bCs/>
          <w:lang w:val="en-GB"/>
        </w:rPr>
      </w:pPr>
      <w:r w:rsidRPr="00BE1CDC">
        <w:rPr>
          <w:rFonts w:cstheme="minorHAnsi"/>
          <w:b/>
          <w:bCs/>
          <w:lang w:val="en-GB"/>
        </w:rPr>
        <w:t>Fire Drill Policy:</w:t>
      </w:r>
    </w:p>
    <w:p w14:paraId="13D5C6C5" w14:textId="77777777" w:rsidR="00611A6D" w:rsidRDefault="0016516A" w:rsidP="00611A6D">
      <w:pPr>
        <w:pStyle w:val="ListParagraph"/>
        <w:numPr>
          <w:ilvl w:val="0"/>
          <w:numId w:val="5"/>
        </w:numPr>
        <w:spacing w:before="100" w:beforeAutospacing="1" w:after="100" w:afterAutospacing="1"/>
        <w:jc w:val="both"/>
        <w:rPr>
          <w:rFonts w:cstheme="minorHAnsi"/>
          <w:lang w:val="en-GB"/>
        </w:rPr>
      </w:pPr>
      <w:r w:rsidRPr="00611A6D">
        <w:rPr>
          <w:rFonts w:cstheme="minorHAnsi"/>
          <w:lang w:val="en-GB"/>
        </w:rPr>
        <w:t xml:space="preserve">The service has a notice of the procedures to be followed in the event of a fire drill or evacuation posted on the wall in all areas. </w:t>
      </w:r>
    </w:p>
    <w:p w14:paraId="5ECA7831" w14:textId="77777777" w:rsidR="00611A6D" w:rsidRDefault="0016516A" w:rsidP="00611A6D">
      <w:pPr>
        <w:pStyle w:val="ListParagraph"/>
        <w:numPr>
          <w:ilvl w:val="0"/>
          <w:numId w:val="5"/>
        </w:numPr>
        <w:spacing w:before="100" w:beforeAutospacing="1" w:after="100" w:afterAutospacing="1"/>
        <w:jc w:val="both"/>
        <w:rPr>
          <w:rFonts w:cstheme="minorHAnsi"/>
          <w:lang w:val="en-GB"/>
        </w:rPr>
      </w:pPr>
      <w:r w:rsidRPr="00611A6D">
        <w:rPr>
          <w:rFonts w:cstheme="minorHAnsi"/>
          <w:lang w:val="en-GB"/>
        </w:rPr>
        <w:t>All staff members should be familiar with their responsibilities with regards to fire drills and the procedures in case of the fire alarm going off.</w:t>
      </w:r>
    </w:p>
    <w:p w14:paraId="6B160698" w14:textId="77777777" w:rsidR="00611A6D" w:rsidRDefault="0016516A" w:rsidP="0016516A">
      <w:pPr>
        <w:pStyle w:val="ListParagraph"/>
        <w:numPr>
          <w:ilvl w:val="0"/>
          <w:numId w:val="5"/>
        </w:numPr>
        <w:spacing w:before="100" w:beforeAutospacing="1" w:after="100" w:afterAutospacing="1"/>
        <w:jc w:val="both"/>
        <w:rPr>
          <w:rFonts w:cstheme="minorHAnsi"/>
          <w:lang w:val="en-GB"/>
        </w:rPr>
      </w:pPr>
      <w:r w:rsidRPr="00611A6D">
        <w:rPr>
          <w:rFonts w:cstheme="minorHAnsi"/>
          <w:lang w:val="en-GB"/>
        </w:rPr>
        <w:lastRenderedPageBreak/>
        <w:t>The fire alarm procedure must be shown to all students, substitutes and relief employees commencing work in the service.</w:t>
      </w:r>
    </w:p>
    <w:p w14:paraId="6478F43D" w14:textId="4A6D9EC9" w:rsidR="0016516A" w:rsidRPr="00611A6D" w:rsidRDefault="00905700" w:rsidP="0016516A">
      <w:pPr>
        <w:pStyle w:val="ListParagraph"/>
        <w:numPr>
          <w:ilvl w:val="0"/>
          <w:numId w:val="5"/>
        </w:numPr>
        <w:spacing w:before="100" w:beforeAutospacing="1" w:after="100" w:afterAutospacing="1"/>
        <w:jc w:val="both"/>
        <w:rPr>
          <w:rFonts w:cstheme="minorHAnsi"/>
          <w:lang w:val="en-GB"/>
        </w:rPr>
      </w:pPr>
      <w:r>
        <w:rPr>
          <w:rFonts w:cstheme="minorHAnsi"/>
          <w:lang w:val="en-GB"/>
        </w:rPr>
        <w:t xml:space="preserve">The </w:t>
      </w:r>
      <w:r w:rsidR="0016516A" w:rsidRPr="00611A6D">
        <w:rPr>
          <w:rFonts w:cstheme="minorHAnsi"/>
          <w:lang w:val="en-GB"/>
        </w:rPr>
        <w:t xml:space="preserve">children </w:t>
      </w:r>
      <w:r>
        <w:rPr>
          <w:rFonts w:cstheme="minorHAnsi"/>
          <w:lang w:val="en-GB"/>
        </w:rPr>
        <w:t xml:space="preserve">are taught </w:t>
      </w:r>
      <w:r w:rsidR="0016516A" w:rsidRPr="00611A6D">
        <w:rPr>
          <w:rFonts w:cstheme="minorHAnsi"/>
          <w:lang w:val="en-GB"/>
        </w:rPr>
        <w:t xml:space="preserve">about fire </w:t>
      </w:r>
      <w:r w:rsidR="00C366FE">
        <w:rPr>
          <w:rFonts w:cstheme="minorHAnsi"/>
          <w:lang w:val="en-GB"/>
        </w:rPr>
        <w:t xml:space="preserve">safety </w:t>
      </w:r>
      <w:r w:rsidR="0016516A" w:rsidRPr="00611A6D">
        <w:rPr>
          <w:rFonts w:cstheme="minorHAnsi"/>
          <w:lang w:val="en-GB"/>
        </w:rPr>
        <w:t>and why fire drills must be practiced</w:t>
      </w:r>
      <w:r w:rsidR="00C366FE">
        <w:rPr>
          <w:rFonts w:cstheme="minorHAnsi"/>
          <w:lang w:val="en-GB"/>
        </w:rPr>
        <w:t xml:space="preserve"> and complete </w:t>
      </w:r>
      <w:r w:rsidR="0016516A" w:rsidRPr="00611A6D">
        <w:rPr>
          <w:rFonts w:cstheme="minorHAnsi"/>
          <w:lang w:val="en-GB"/>
        </w:rPr>
        <w:t>mock fire drills</w:t>
      </w:r>
      <w:r w:rsidR="00C366FE">
        <w:rPr>
          <w:rFonts w:cstheme="minorHAnsi"/>
          <w:lang w:val="en-GB"/>
        </w:rPr>
        <w:t>.</w:t>
      </w:r>
    </w:p>
    <w:p w14:paraId="719BC9E5" w14:textId="77777777" w:rsidR="00C366FE" w:rsidRDefault="0016516A" w:rsidP="00C366FE">
      <w:pPr>
        <w:pStyle w:val="ListParagraph"/>
        <w:numPr>
          <w:ilvl w:val="0"/>
          <w:numId w:val="5"/>
        </w:numPr>
        <w:spacing w:before="100" w:beforeAutospacing="1" w:after="100" w:afterAutospacing="1"/>
        <w:jc w:val="both"/>
        <w:rPr>
          <w:rFonts w:cstheme="minorHAnsi"/>
          <w:lang w:val="en-GB"/>
        </w:rPr>
      </w:pPr>
      <w:r w:rsidRPr="00C366FE">
        <w:rPr>
          <w:rFonts w:cstheme="minorHAnsi"/>
          <w:lang w:val="en-GB"/>
        </w:rPr>
        <w:t>Fire drills will be practiced on a regular basis, at least once a month.</w:t>
      </w:r>
    </w:p>
    <w:p w14:paraId="66278BBA" w14:textId="009D41A5" w:rsidR="00562B77" w:rsidRPr="00C366FE" w:rsidRDefault="0016516A" w:rsidP="00C366FE">
      <w:pPr>
        <w:pStyle w:val="ListParagraph"/>
        <w:numPr>
          <w:ilvl w:val="0"/>
          <w:numId w:val="5"/>
        </w:numPr>
        <w:spacing w:before="100" w:beforeAutospacing="1" w:after="100" w:afterAutospacing="1"/>
        <w:jc w:val="both"/>
        <w:rPr>
          <w:rFonts w:cstheme="minorHAnsi"/>
          <w:lang w:val="en-GB"/>
        </w:rPr>
      </w:pPr>
      <w:r w:rsidRPr="00C366FE">
        <w:rPr>
          <w:rFonts w:cstheme="minorHAnsi"/>
          <w:lang w:val="en-GB"/>
        </w:rPr>
        <w:t>All persons on</w:t>
      </w:r>
      <w:r w:rsidR="00562B77" w:rsidRPr="00C366FE">
        <w:rPr>
          <w:rFonts w:cstheme="minorHAnsi"/>
          <w:lang w:val="en-GB"/>
        </w:rPr>
        <w:t xml:space="preserve"> the premises at the time are expected to participate.</w:t>
      </w:r>
    </w:p>
    <w:p w14:paraId="757134E7" w14:textId="77777777" w:rsidR="00EB7B89" w:rsidRDefault="00562B77" w:rsidP="00562B77">
      <w:pPr>
        <w:pStyle w:val="ListParagraph"/>
        <w:numPr>
          <w:ilvl w:val="0"/>
          <w:numId w:val="5"/>
        </w:numPr>
        <w:spacing w:before="100" w:beforeAutospacing="1" w:after="100" w:afterAutospacing="1"/>
        <w:jc w:val="both"/>
        <w:rPr>
          <w:rFonts w:cstheme="minorHAnsi"/>
          <w:lang w:val="en-GB"/>
        </w:rPr>
      </w:pPr>
      <w:r w:rsidRPr="00EB7B89">
        <w:rPr>
          <w:rFonts w:cstheme="minorHAnsi"/>
          <w:lang w:val="en-GB"/>
        </w:rPr>
        <w:t>All children and staff members must be signed in and out accordingly onto the attendance record. This record will be used for fire drills.</w:t>
      </w:r>
    </w:p>
    <w:p w14:paraId="224E4EA1" w14:textId="77777777" w:rsidR="00EB7B89" w:rsidRDefault="00562B77" w:rsidP="00562B77">
      <w:pPr>
        <w:pStyle w:val="ListParagraph"/>
        <w:numPr>
          <w:ilvl w:val="0"/>
          <w:numId w:val="5"/>
        </w:numPr>
        <w:spacing w:before="100" w:beforeAutospacing="1" w:after="100" w:afterAutospacing="1"/>
        <w:jc w:val="both"/>
        <w:rPr>
          <w:rFonts w:cstheme="minorHAnsi"/>
          <w:lang w:val="en-GB"/>
        </w:rPr>
      </w:pPr>
      <w:r w:rsidRPr="00EB7B89">
        <w:rPr>
          <w:rFonts w:cstheme="minorHAnsi"/>
          <w:lang w:val="en-GB"/>
        </w:rPr>
        <w:t xml:space="preserve">The main thing to remember is to stay calm and not to panic. </w:t>
      </w:r>
    </w:p>
    <w:p w14:paraId="24E3BCC8" w14:textId="77777777" w:rsidR="00EB7B89" w:rsidRDefault="00562B77" w:rsidP="00562B77">
      <w:pPr>
        <w:pStyle w:val="ListParagraph"/>
        <w:numPr>
          <w:ilvl w:val="0"/>
          <w:numId w:val="5"/>
        </w:numPr>
        <w:spacing w:before="100" w:beforeAutospacing="1" w:after="100" w:afterAutospacing="1"/>
        <w:jc w:val="both"/>
        <w:rPr>
          <w:rFonts w:cstheme="minorHAnsi"/>
          <w:lang w:val="en-GB"/>
        </w:rPr>
      </w:pPr>
      <w:r w:rsidRPr="00EB7B89">
        <w:rPr>
          <w:rFonts w:cstheme="minorHAnsi"/>
          <w:lang w:val="en-GB"/>
        </w:rPr>
        <w:t>The children should be filed out and brought to the fire assembly point where roll call will take place.</w:t>
      </w:r>
    </w:p>
    <w:p w14:paraId="34FD34E0" w14:textId="6DCB21FC" w:rsidR="00562B77" w:rsidRPr="00EB7B89" w:rsidRDefault="00562B77" w:rsidP="00562B77">
      <w:pPr>
        <w:pStyle w:val="ListParagraph"/>
        <w:numPr>
          <w:ilvl w:val="0"/>
          <w:numId w:val="5"/>
        </w:numPr>
        <w:spacing w:before="100" w:beforeAutospacing="1" w:after="100" w:afterAutospacing="1"/>
        <w:jc w:val="both"/>
        <w:rPr>
          <w:rFonts w:cstheme="minorHAnsi"/>
          <w:lang w:val="en-GB"/>
        </w:rPr>
      </w:pPr>
      <w:r w:rsidRPr="00EB7B89">
        <w:rPr>
          <w:rFonts w:cstheme="minorHAnsi"/>
          <w:lang w:val="en-GB"/>
        </w:rPr>
        <w:t>A record of the fire drill should be kept on file in the office - how long it took, equipment needed, how you dealt with it, how the children dealt with it etc. If a child in your group was upset this should be noted in his/her individual file.</w:t>
      </w:r>
    </w:p>
    <w:p w14:paraId="70E2532F" w14:textId="77777777" w:rsidR="00562B77" w:rsidRPr="003E4044" w:rsidRDefault="00562B77" w:rsidP="00562B77">
      <w:pPr>
        <w:spacing w:before="100" w:beforeAutospacing="1" w:after="100" w:afterAutospacing="1"/>
        <w:jc w:val="both"/>
        <w:rPr>
          <w:rFonts w:cstheme="minorHAnsi"/>
          <w:b/>
          <w:bCs/>
          <w:lang w:val="en-GB"/>
        </w:rPr>
      </w:pPr>
      <w:r w:rsidRPr="003E4044">
        <w:rPr>
          <w:rFonts w:cstheme="minorHAnsi"/>
          <w:b/>
          <w:bCs/>
          <w:lang w:val="en-GB"/>
        </w:rPr>
        <w:t>Fire Drill Procedures:</w:t>
      </w:r>
    </w:p>
    <w:p w14:paraId="359E2970" w14:textId="77777777" w:rsidR="00562B77" w:rsidRPr="003E4044" w:rsidRDefault="00562B77" w:rsidP="00562B77">
      <w:pPr>
        <w:spacing w:before="100" w:beforeAutospacing="1" w:after="100" w:afterAutospacing="1"/>
        <w:jc w:val="both"/>
        <w:rPr>
          <w:rFonts w:cstheme="minorHAnsi"/>
          <w:b/>
          <w:bCs/>
          <w:i/>
          <w:iCs/>
          <w:lang w:val="en-GB"/>
        </w:rPr>
      </w:pPr>
      <w:r w:rsidRPr="003E4044">
        <w:rPr>
          <w:rFonts w:cstheme="minorHAnsi"/>
          <w:b/>
          <w:bCs/>
          <w:i/>
          <w:iCs/>
          <w:lang w:val="en-GB"/>
        </w:rPr>
        <w:t>If you discover a fire or one is reported to you:</w:t>
      </w:r>
    </w:p>
    <w:p w14:paraId="310A0357" w14:textId="77777777" w:rsidR="003E4044" w:rsidRDefault="00562B77" w:rsidP="00562B77">
      <w:pPr>
        <w:pStyle w:val="ListParagraph"/>
        <w:numPr>
          <w:ilvl w:val="0"/>
          <w:numId w:val="6"/>
        </w:numPr>
        <w:spacing w:before="100" w:beforeAutospacing="1" w:after="100" w:afterAutospacing="1"/>
        <w:jc w:val="both"/>
        <w:rPr>
          <w:rFonts w:cstheme="minorHAnsi"/>
          <w:lang w:val="en-GB"/>
        </w:rPr>
      </w:pPr>
      <w:r w:rsidRPr="003E4044">
        <w:rPr>
          <w:rFonts w:cstheme="minorHAnsi"/>
          <w:lang w:val="en-GB"/>
        </w:rPr>
        <w:t>Sound the alarm and shout FIRE!</w:t>
      </w:r>
    </w:p>
    <w:p w14:paraId="6FF6C946" w14:textId="77777777" w:rsidR="009B6F0B" w:rsidRDefault="00562B77" w:rsidP="00562B77">
      <w:pPr>
        <w:pStyle w:val="ListParagraph"/>
        <w:numPr>
          <w:ilvl w:val="0"/>
          <w:numId w:val="6"/>
        </w:numPr>
        <w:spacing w:before="100" w:beforeAutospacing="1" w:after="100" w:afterAutospacing="1"/>
        <w:jc w:val="both"/>
        <w:rPr>
          <w:rFonts w:cstheme="minorHAnsi"/>
          <w:lang w:val="en-GB"/>
        </w:rPr>
      </w:pPr>
      <w:r w:rsidRPr="003E4044">
        <w:rPr>
          <w:rFonts w:cstheme="minorHAnsi"/>
          <w:lang w:val="en-GB"/>
        </w:rPr>
        <w:t>On sounding or hearing the alarm, stop whatever you are doing and leave the</w:t>
      </w:r>
      <w:r w:rsidR="003E4044">
        <w:rPr>
          <w:rFonts w:cstheme="minorHAnsi"/>
          <w:lang w:val="en-GB"/>
        </w:rPr>
        <w:t xml:space="preserve"> </w:t>
      </w:r>
      <w:r w:rsidRPr="003E4044">
        <w:rPr>
          <w:rFonts w:cstheme="minorHAnsi"/>
          <w:lang w:val="en-GB"/>
        </w:rPr>
        <w:t xml:space="preserve">building with the children by your designated fire exit route. </w:t>
      </w:r>
    </w:p>
    <w:p w14:paraId="04B5A38C" w14:textId="77777777" w:rsidR="009B6F0B" w:rsidRDefault="00562B77" w:rsidP="00562B77">
      <w:pPr>
        <w:pStyle w:val="ListParagraph"/>
        <w:numPr>
          <w:ilvl w:val="0"/>
          <w:numId w:val="6"/>
        </w:numPr>
        <w:spacing w:before="100" w:beforeAutospacing="1" w:after="100" w:afterAutospacing="1"/>
        <w:jc w:val="both"/>
        <w:rPr>
          <w:rFonts w:cstheme="minorHAnsi"/>
          <w:lang w:val="en-GB"/>
        </w:rPr>
      </w:pPr>
      <w:r w:rsidRPr="003E4044">
        <w:rPr>
          <w:rFonts w:cstheme="minorHAnsi"/>
          <w:lang w:val="en-GB"/>
        </w:rPr>
        <w:t>Us</w:t>
      </w:r>
      <w:r w:rsidR="009B6F0B">
        <w:rPr>
          <w:rFonts w:cstheme="minorHAnsi"/>
          <w:lang w:val="en-GB"/>
        </w:rPr>
        <w:t xml:space="preserve">e </w:t>
      </w:r>
      <w:r w:rsidRPr="003E4044">
        <w:rPr>
          <w:rFonts w:cstheme="minorHAnsi"/>
          <w:lang w:val="en-GB"/>
        </w:rPr>
        <w:t>the following</w:t>
      </w:r>
      <w:r w:rsidR="003E4044">
        <w:rPr>
          <w:rFonts w:cstheme="minorHAnsi"/>
          <w:lang w:val="en-GB"/>
        </w:rPr>
        <w:t xml:space="preserve"> </w:t>
      </w:r>
      <w:r w:rsidRPr="003E4044">
        <w:rPr>
          <w:rFonts w:cstheme="minorHAnsi"/>
          <w:lang w:val="en-GB"/>
        </w:rPr>
        <w:t>routine.</w:t>
      </w:r>
    </w:p>
    <w:p w14:paraId="57753BDE" w14:textId="77777777" w:rsidR="009B6F0B" w:rsidRDefault="00562B77" w:rsidP="00562B77">
      <w:pPr>
        <w:pStyle w:val="ListParagraph"/>
        <w:numPr>
          <w:ilvl w:val="0"/>
          <w:numId w:val="7"/>
        </w:numPr>
        <w:spacing w:before="100" w:beforeAutospacing="1" w:after="100" w:afterAutospacing="1"/>
        <w:jc w:val="both"/>
        <w:rPr>
          <w:rFonts w:cstheme="minorHAnsi"/>
          <w:lang w:val="en-GB"/>
        </w:rPr>
      </w:pPr>
      <w:r w:rsidRPr="009B6F0B">
        <w:rPr>
          <w:rFonts w:cstheme="minorHAnsi"/>
          <w:lang w:val="en-GB"/>
        </w:rPr>
        <w:t>When the fire bell sounds, the children are asked in a calm manner to form a line</w:t>
      </w:r>
      <w:r w:rsidR="009B6F0B">
        <w:rPr>
          <w:rFonts w:cstheme="minorHAnsi"/>
          <w:lang w:val="en-GB"/>
        </w:rPr>
        <w:t xml:space="preserve"> </w:t>
      </w:r>
      <w:r w:rsidRPr="009B6F0B">
        <w:rPr>
          <w:rFonts w:cstheme="minorHAnsi"/>
          <w:lang w:val="en-GB"/>
        </w:rPr>
        <w:t>without delay.</w:t>
      </w:r>
    </w:p>
    <w:p w14:paraId="7F72BDC5" w14:textId="239FE81D" w:rsidR="00AD09E4" w:rsidRDefault="00562B77" w:rsidP="00562B77">
      <w:pPr>
        <w:pStyle w:val="ListParagraph"/>
        <w:numPr>
          <w:ilvl w:val="0"/>
          <w:numId w:val="7"/>
        </w:numPr>
        <w:spacing w:before="100" w:beforeAutospacing="1" w:after="100" w:afterAutospacing="1"/>
        <w:jc w:val="both"/>
        <w:rPr>
          <w:rFonts w:cstheme="minorHAnsi"/>
          <w:lang w:val="en-GB"/>
        </w:rPr>
      </w:pPr>
      <w:r w:rsidRPr="009B6F0B">
        <w:rPr>
          <w:rFonts w:cstheme="minorHAnsi"/>
          <w:lang w:val="en-GB"/>
        </w:rPr>
        <w:t xml:space="preserve">Led by one of the </w:t>
      </w:r>
      <w:r w:rsidR="00AD09E4">
        <w:rPr>
          <w:rFonts w:cstheme="minorHAnsi"/>
          <w:lang w:val="en-GB"/>
        </w:rPr>
        <w:t>staff</w:t>
      </w:r>
      <w:r w:rsidRPr="009B6F0B">
        <w:rPr>
          <w:rFonts w:cstheme="minorHAnsi"/>
          <w:lang w:val="en-GB"/>
        </w:rPr>
        <w:t xml:space="preserve"> </w:t>
      </w:r>
      <w:r w:rsidR="00BD729D">
        <w:rPr>
          <w:rFonts w:cstheme="minorHAnsi"/>
          <w:lang w:val="en-GB"/>
        </w:rPr>
        <w:t xml:space="preserve">members </w:t>
      </w:r>
      <w:r w:rsidRPr="009B6F0B">
        <w:rPr>
          <w:rFonts w:cstheme="minorHAnsi"/>
          <w:lang w:val="en-GB"/>
        </w:rPr>
        <w:t>they leave the building by the shortest</w:t>
      </w:r>
      <w:r w:rsidR="00AD09E4">
        <w:rPr>
          <w:rFonts w:cstheme="minorHAnsi"/>
          <w:lang w:val="en-GB"/>
        </w:rPr>
        <w:t xml:space="preserve"> </w:t>
      </w:r>
      <w:r w:rsidRPr="00AD09E4">
        <w:rPr>
          <w:rFonts w:cstheme="minorHAnsi"/>
          <w:lang w:val="en-GB"/>
        </w:rPr>
        <w:t>route.</w:t>
      </w:r>
    </w:p>
    <w:p w14:paraId="1D03D5A1" w14:textId="77777777" w:rsidR="004B78ED" w:rsidRDefault="00562B77" w:rsidP="00562B77">
      <w:pPr>
        <w:pStyle w:val="ListParagraph"/>
        <w:numPr>
          <w:ilvl w:val="0"/>
          <w:numId w:val="7"/>
        </w:numPr>
        <w:spacing w:before="100" w:beforeAutospacing="1" w:after="100" w:afterAutospacing="1"/>
        <w:jc w:val="both"/>
        <w:rPr>
          <w:rFonts w:cstheme="minorHAnsi"/>
          <w:lang w:val="en-GB"/>
        </w:rPr>
      </w:pPr>
      <w:r w:rsidRPr="00AD09E4">
        <w:rPr>
          <w:rFonts w:cstheme="minorHAnsi"/>
          <w:lang w:val="en-GB"/>
        </w:rPr>
        <w:t>The staff member/s will take the roll book, check the premises, cloakrooms and</w:t>
      </w:r>
      <w:r w:rsidR="00AD09E4">
        <w:rPr>
          <w:rFonts w:cstheme="minorHAnsi"/>
          <w:lang w:val="en-GB"/>
        </w:rPr>
        <w:t xml:space="preserve"> </w:t>
      </w:r>
      <w:r w:rsidRPr="00AD09E4">
        <w:rPr>
          <w:rFonts w:cstheme="minorHAnsi"/>
          <w:lang w:val="en-GB"/>
        </w:rPr>
        <w:t>then leaves last.</w:t>
      </w:r>
    </w:p>
    <w:p w14:paraId="2C466807" w14:textId="2411AB9D" w:rsidR="004B78ED" w:rsidRDefault="00562B77" w:rsidP="00562B77">
      <w:pPr>
        <w:pStyle w:val="ListParagraph"/>
        <w:numPr>
          <w:ilvl w:val="0"/>
          <w:numId w:val="7"/>
        </w:numPr>
        <w:spacing w:before="100" w:beforeAutospacing="1" w:after="100" w:afterAutospacing="1"/>
        <w:jc w:val="both"/>
        <w:rPr>
          <w:rFonts w:cstheme="minorHAnsi"/>
          <w:lang w:val="en-GB"/>
        </w:rPr>
      </w:pPr>
      <w:r w:rsidRPr="004B78ED">
        <w:rPr>
          <w:rFonts w:cstheme="minorHAnsi"/>
          <w:lang w:val="en-GB"/>
        </w:rPr>
        <w:t>A designated person will take the visitor book</w:t>
      </w:r>
      <w:r w:rsidR="004B78ED">
        <w:rPr>
          <w:rFonts w:cstheme="minorHAnsi"/>
          <w:lang w:val="en-GB"/>
        </w:rPr>
        <w:t>.</w:t>
      </w:r>
    </w:p>
    <w:p w14:paraId="1D567D35" w14:textId="77777777" w:rsidR="004B78ED" w:rsidRDefault="00562B77" w:rsidP="00562B77">
      <w:pPr>
        <w:pStyle w:val="ListParagraph"/>
        <w:numPr>
          <w:ilvl w:val="0"/>
          <w:numId w:val="7"/>
        </w:numPr>
        <w:spacing w:before="100" w:beforeAutospacing="1" w:after="100" w:afterAutospacing="1"/>
        <w:jc w:val="both"/>
        <w:rPr>
          <w:rFonts w:cstheme="minorHAnsi"/>
          <w:lang w:val="en-GB"/>
        </w:rPr>
      </w:pPr>
      <w:r w:rsidRPr="004B78ED">
        <w:rPr>
          <w:rFonts w:cstheme="minorHAnsi"/>
          <w:lang w:val="en-GB"/>
        </w:rPr>
        <w:t>Once outside stay outside</w:t>
      </w:r>
      <w:r w:rsidR="004B78ED">
        <w:rPr>
          <w:rFonts w:cstheme="minorHAnsi"/>
          <w:lang w:val="en-GB"/>
        </w:rPr>
        <w:t>.</w:t>
      </w:r>
    </w:p>
    <w:p w14:paraId="15C11C1C" w14:textId="77777777" w:rsidR="004B78ED" w:rsidRDefault="00562B77" w:rsidP="00562B77">
      <w:pPr>
        <w:pStyle w:val="ListParagraph"/>
        <w:numPr>
          <w:ilvl w:val="0"/>
          <w:numId w:val="7"/>
        </w:numPr>
        <w:spacing w:before="100" w:beforeAutospacing="1" w:after="100" w:afterAutospacing="1"/>
        <w:jc w:val="both"/>
        <w:rPr>
          <w:rFonts w:cstheme="minorHAnsi"/>
          <w:lang w:val="en-GB"/>
        </w:rPr>
      </w:pPr>
      <w:r w:rsidRPr="004B78ED">
        <w:rPr>
          <w:rFonts w:cstheme="minorHAnsi"/>
          <w:lang w:val="en-GB"/>
        </w:rPr>
        <w:t>Do not stop to collect personal belongings or to put on coats.</w:t>
      </w:r>
    </w:p>
    <w:p w14:paraId="0EF8E92B" w14:textId="77777777" w:rsidR="004B78ED" w:rsidRDefault="00562B77" w:rsidP="00562B77">
      <w:pPr>
        <w:pStyle w:val="ListParagraph"/>
        <w:numPr>
          <w:ilvl w:val="0"/>
          <w:numId w:val="7"/>
        </w:numPr>
        <w:spacing w:before="100" w:beforeAutospacing="1" w:after="100" w:afterAutospacing="1"/>
        <w:jc w:val="both"/>
        <w:rPr>
          <w:rFonts w:cstheme="minorHAnsi"/>
          <w:lang w:val="en-GB"/>
        </w:rPr>
      </w:pPr>
      <w:r w:rsidRPr="004B78ED">
        <w:rPr>
          <w:rFonts w:cstheme="minorHAnsi"/>
          <w:lang w:val="en-GB"/>
        </w:rPr>
        <w:t>If possible, close doors and windows en-route.</w:t>
      </w:r>
    </w:p>
    <w:p w14:paraId="025033BF" w14:textId="7D465C7B" w:rsidR="009118D7" w:rsidRDefault="00562B77" w:rsidP="00562B77">
      <w:pPr>
        <w:pStyle w:val="ListParagraph"/>
        <w:numPr>
          <w:ilvl w:val="0"/>
          <w:numId w:val="7"/>
        </w:numPr>
        <w:spacing w:before="100" w:beforeAutospacing="1" w:after="100" w:afterAutospacing="1"/>
        <w:jc w:val="both"/>
        <w:rPr>
          <w:rFonts w:cstheme="minorHAnsi"/>
          <w:lang w:val="en-GB"/>
        </w:rPr>
      </w:pPr>
      <w:r w:rsidRPr="004B78ED">
        <w:rPr>
          <w:rFonts w:cstheme="minorHAnsi"/>
          <w:lang w:val="en-GB"/>
        </w:rPr>
        <w:t>Meet at the assembly point</w:t>
      </w:r>
      <w:r w:rsidR="004B78ED">
        <w:rPr>
          <w:rFonts w:cstheme="minorHAnsi"/>
          <w:lang w:val="en-GB"/>
        </w:rPr>
        <w:t xml:space="preserve"> behind the main front wall</w:t>
      </w:r>
      <w:r w:rsidR="009118D7">
        <w:rPr>
          <w:rFonts w:cstheme="minorHAnsi"/>
          <w:lang w:val="en-GB"/>
        </w:rPr>
        <w:t>- signage on wall.</w:t>
      </w:r>
    </w:p>
    <w:p w14:paraId="53CBEB20" w14:textId="77777777" w:rsidR="005A064A" w:rsidRDefault="00562B77" w:rsidP="00F851D9">
      <w:pPr>
        <w:pStyle w:val="ListParagraph"/>
        <w:numPr>
          <w:ilvl w:val="0"/>
          <w:numId w:val="7"/>
        </w:numPr>
        <w:spacing w:before="100" w:beforeAutospacing="1" w:after="100" w:afterAutospacing="1"/>
        <w:jc w:val="both"/>
        <w:rPr>
          <w:rFonts w:cstheme="minorHAnsi"/>
          <w:lang w:val="en-GB"/>
        </w:rPr>
      </w:pPr>
      <w:r w:rsidRPr="009118D7">
        <w:rPr>
          <w:rFonts w:cstheme="minorHAnsi"/>
          <w:lang w:val="en-GB"/>
        </w:rPr>
        <w:t>Do not re-enter the building until management o</w:t>
      </w:r>
      <w:r w:rsidR="005A064A">
        <w:rPr>
          <w:rFonts w:cstheme="minorHAnsi"/>
          <w:lang w:val="en-GB"/>
        </w:rPr>
        <w:t xml:space="preserve">r </w:t>
      </w:r>
      <w:r w:rsidRPr="009118D7">
        <w:rPr>
          <w:rFonts w:cstheme="minorHAnsi"/>
          <w:lang w:val="en-GB"/>
        </w:rPr>
        <w:t>the fire brigade – fire safety officer</w:t>
      </w:r>
      <w:r w:rsidR="009118D7">
        <w:rPr>
          <w:rFonts w:cstheme="minorHAnsi"/>
          <w:lang w:val="en-GB"/>
        </w:rPr>
        <w:t xml:space="preserve"> </w:t>
      </w:r>
      <w:r w:rsidRPr="009118D7">
        <w:rPr>
          <w:rFonts w:cstheme="minorHAnsi"/>
          <w:lang w:val="en-GB"/>
        </w:rPr>
        <w:t>informs you it is safe to do so.</w:t>
      </w:r>
    </w:p>
    <w:p w14:paraId="7B7FF213" w14:textId="118F7B0E" w:rsidR="00F851D9" w:rsidRPr="005A064A" w:rsidRDefault="00562B77" w:rsidP="00F851D9">
      <w:pPr>
        <w:pStyle w:val="ListParagraph"/>
        <w:numPr>
          <w:ilvl w:val="0"/>
          <w:numId w:val="7"/>
        </w:numPr>
        <w:spacing w:before="100" w:beforeAutospacing="1" w:after="100" w:afterAutospacing="1"/>
        <w:jc w:val="both"/>
        <w:rPr>
          <w:rFonts w:cstheme="minorHAnsi"/>
          <w:lang w:val="en-GB"/>
        </w:rPr>
      </w:pPr>
      <w:r w:rsidRPr="005A064A">
        <w:rPr>
          <w:rFonts w:cstheme="minorHAnsi"/>
          <w:lang w:val="en-GB"/>
        </w:rPr>
        <w:t>Roll call will be carried out by management at the assembly point to ensure all</w:t>
      </w:r>
      <w:r w:rsidR="00F851D9" w:rsidRPr="005A064A">
        <w:rPr>
          <w:rFonts w:cstheme="minorHAnsi"/>
          <w:lang w:val="en-GB"/>
        </w:rPr>
        <w:t xml:space="preserve"> persons are accounted for.</w:t>
      </w:r>
    </w:p>
    <w:p w14:paraId="7676B996" w14:textId="77777777" w:rsidR="00F851D9" w:rsidRPr="005A064A" w:rsidRDefault="00F851D9" w:rsidP="00F851D9">
      <w:pPr>
        <w:spacing w:before="100" w:beforeAutospacing="1" w:after="100" w:afterAutospacing="1"/>
        <w:jc w:val="both"/>
        <w:rPr>
          <w:rFonts w:cstheme="minorHAnsi"/>
          <w:b/>
          <w:bCs/>
          <w:lang w:val="en-GB"/>
        </w:rPr>
      </w:pPr>
      <w:r w:rsidRPr="005A064A">
        <w:rPr>
          <w:rFonts w:cstheme="minorHAnsi"/>
          <w:b/>
          <w:bCs/>
          <w:lang w:val="en-GB"/>
        </w:rPr>
        <w:t>Fire control:</w:t>
      </w:r>
    </w:p>
    <w:p w14:paraId="0E48B5C0" w14:textId="2D03BE91" w:rsidR="00D725CE" w:rsidRDefault="00A45F72" w:rsidP="00A45F72">
      <w:pPr>
        <w:pStyle w:val="ListParagraph"/>
        <w:numPr>
          <w:ilvl w:val="0"/>
          <w:numId w:val="8"/>
        </w:numPr>
        <w:spacing w:before="100" w:beforeAutospacing="1" w:after="100" w:afterAutospacing="1"/>
        <w:jc w:val="both"/>
        <w:rPr>
          <w:rFonts w:cstheme="minorHAnsi"/>
          <w:lang w:val="en-GB"/>
        </w:rPr>
      </w:pPr>
      <w:r w:rsidRPr="00A45F72">
        <w:rPr>
          <w:rFonts w:cstheme="minorHAnsi"/>
          <w:lang w:val="en-GB"/>
        </w:rPr>
        <w:t>You should only use fire equipment if trained to do so</w:t>
      </w:r>
      <w:r w:rsidR="00D725CE">
        <w:rPr>
          <w:rFonts w:cstheme="minorHAnsi"/>
          <w:lang w:val="en-GB"/>
        </w:rPr>
        <w:t xml:space="preserve"> and if by doing so you are not placing your own life at risk.</w:t>
      </w:r>
    </w:p>
    <w:p w14:paraId="43BAA4E8" w14:textId="4898671E" w:rsidR="00F851D9" w:rsidRDefault="00F851D9" w:rsidP="00A45F72">
      <w:pPr>
        <w:pStyle w:val="ListParagraph"/>
        <w:numPr>
          <w:ilvl w:val="0"/>
          <w:numId w:val="8"/>
        </w:numPr>
        <w:spacing w:before="100" w:beforeAutospacing="1" w:after="100" w:afterAutospacing="1"/>
        <w:jc w:val="both"/>
        <w:rPr>
          <w:rFonts w:cstheme="minorHAnsi"/>
          <w:lang w:val="en-GB"/>
        </w:rPr>
      </w:pPr>
      <w:r w:rsidRPr="00A45F72">
        <w:rPr>
          <w:rFonts w:cstheme="minorHAnsi"/>
          <w:lang w:val="en-GB"/>
        </w:rPr>
        <w:t>Fire extinguishers and firefighting equipment are provided for this purpose</w:t>
      </w:r>
      <w:r w:rsidR="00733CFA">
        <w:rPr>
          <w:rFonts w:cstheme="minorHAnsi"/>
          <w:lang w:val="en-GB"/>
        </w:rPr>
        <w:t xml:space="preserve"> only.</w:t>
      </w:r>
    </w:p>
    <w:p w14:paraId="19B8C7C9" w14:textId="6E0611F9" w:rsidR="00BD729D" w:rsidRDefault="00BD729D" w:rsidP="00BD729D">
      <w:pPr>
        <w:spacing w:before="100" w:beforeAutospacing="1" w:after="100" w:afterAutospacing="1"/>
        <w:jc w:val="both"/>
        <w:rPr>
          <w:rFonts w:cstheme="minorHAnsi"/>
          <w:lang w:val="en-GB"/>
        </w:rPr>
      </w:pPr>
    </w:p>
    <w:p w14:paraId="79EC68E7" w14:textId="77777777" w:rsidR="00BD729D" w:rsidRPr="00BD729D" w:rsidRDefault="00BD729D" w:rsidP="00BD729D">
      <w:pPr>
        <w:spacing w:before="100" w:beforeAutospacing="1" w:after="100" w:afterAutospacing="1"/>
        <w:jc w:val="both"/>
        <w:rPr>
          <w:rFonts w:cstheme="minorHAnsi"/>
          <w:lang w:val="en-GB"/>
        </w:rPr>
      </w:pPr>
    </w:p>
    <w:p w14:paraId="6A552408" w14:textId="274B4EB3" w:rsidR="00F851D9" w:rsidRPr="00F851D9" w:rsidRDefault="00F851D9" w:rsidP="00F851D9">
      <w:pPr>
        <w:spacing w:before="100" w:beforeAutospacing="1" w:after="100" w:afterAutospacing="1"/>
        <w:jc w:val="both"/>
        <w:rPr>
          <w:rFonts w:cstheme="minorHAnsi"/>
          <w:lang w:val="en-GB"/>
        </w:rPr>
      </w:pPr>
      <w:r w:rsidRPr="00733CFA">
        <w:rPr>
          <w:rFonts w:cstheme="minorHAnsi"/>
          <w:b/>
          <w:bCs/>
          <w:lang w:val="en-GB"/>
        </w:rPr>
        <w:lastRenderedPageBreak/>
        <w:t>General</w:t>
      </w:r>
      <w:r w:rsidRPr="00F851D9">
        <w:rPr>
          <w:rFonts w:cstheme="minorHAnsi"/>
          <w:lang w:val="en-GB"/>
        </w:rPr>
        <w:t>:</w:t>
      </w:r>
    </w:p>
    <w:p w14:paraId="365C7BF8" w14:textId="77777777" w:rsidR="00733CFA" w:rsidRDefault="00F851D9" w:rsidP="00733CFA">
      <w:pPr>
        <w:spacing w:before="100" w:beforeAutospacing="1" w:after="100" w:afterAutospacing="1"/>
        <w:jc w:val="both"/>
        <w:rPr>
          <w:rFonts w:cstheme="minorHAnsi"/>
          <w:lang w:val="en-GB"/>
        </w:rPr>
      </w:pPr>
      <w:r w:rsidRPr="00733CFA">
        <w:rPr>
          <w:rFonts w:cstheme="minorHAnsi"/>
          <w:lang w:val="en-GB"/>
        </w:rPr>
        <w:t xml:space="preserve">Employees should follow procedures for operating the fire alarm as outlined in the Health and Safety Statement. </w:t>
      </w:r>
    </w:p>
    <w:p w14:paraId="5F54393F" w14:textId="5D4EE2B7" w:rsidR="00F851D9" w:rsidRPr="00733CFA" w:rsidRDefault="00F851D9" w:rsidP="00733CFA">
      <w:pPr>
        <w:spacing w:before="100" w:beforeAutospacing="1" w:after="100" w:afterAutospacing="1"/>
        <w:jc w:val="both"/>
        <w:rPr>
          <w:rFonts w:cstheme="minorHAnsi"/>
          <w:b/>
          <w:bCs/>
          <w:lang w:val="en-GB"/>
        </w:rPr>
      </w:pPr>
      <w:r w:rsidRPr="00733CFA">
        <w:rPr>
          <w:rFonts w:cstheme="minorHAnsi"/>
          <w:b/>
          <w:bCs/>
          <w:lang w:val="en-GB"/>
        </w:rPr>
        <w:t>All employees should be aware of:</w:t>
      </w:r>
    </w:p>
    <w:p w14:paraId="3D2506C5" w14:textId="24308160" w:rsidR="00F851D9" w:rsidRPr="00733CFA" w:rsidRDefault="00F851D9" w:rsidP="00733CFA">
      <w:pPr>
        <w:pStyle w:val="ListParagraph"/>
        <w:numPr>
          <w:ilvl w:val="0"/>
          <w:numId w:val="10"/>
        </w:numPr>
        <w:spacing w:before="100" w:beforeAutospacing="1" w:after="100" w:afterAutospacing="1"/>
        <w:jc w:val="both"/>
        <w:rPr>
          <w:rFonts w:cstheme="minorHAnsi"/>
          <w:lang w:val="en-GB"/>
        </w:rPr>
      </w:pPr>
      <w:r w:rsidRPr="00733CFA">
        <w:rPr>
          <w:rFonts w:cstheme="minorHAnsi"/>
          <w:lang w:val="en-GB"/>
        </w:rPr>
        <w:t>All escape routes from the premises.</w:t>
      </w:r>
    </w:p>
    <w:p w14:paraId="50818816" w14:textId="13BB83A1" w:rsidR="00F851D9" w:rsidRPr="00733CFA" w:rsidRDefault="00F851D9" w:rsidP="00733CFA">
      <w:pPr>
        <w:pStyle w:val="ListParagraph"/>
        <w:numPr>
          <w:ilvl w:val="0"/>
          <w:numId w:val="10"/>
        </w:numPr>
        <w:spacing w:before="100" w:beforeAutospacing="1" w:after="100" w:afterAutospacing="1"/>
        <w:jc w:val="both"/>
        <w:rPr>
          <w:rFonts w:cstheme="minorHAnsi"/>
          <w:lang w:val="en-GB"/>
        </w:rPr>
      </w:pPr>
      <w:r w:rsidRPr="00733CFA">
        <w:rPr>
          <w:rFonts w:cstheme="minorHAnsi"/>
          <w:lang w:val="en-GB"/>
        </w:rPr>
        <w:t>Method of operation of fire doors.</w:t>
      </w:r>
    </w:p>
    <w:p w14:paraId="156D6134" w14:textId="77777777" w:rsidR="00733CFA" w:rsidRDefault="00F851D9" w:rsidP="00F851D9">
      <w:pPr>
        <w:pStyle w:val="ListParagraph"/>
        <w:numPr>
          <w:ilvl w:val="0"/>
          <w:numId w:val="10"/>
        </w:numPr>
        <w:spacing w:before="100" w:beforeAutospacing="1" w:after="100" w:afterAutospacing="1"/>
        <w:jc w:val="both"/>
        <w:rPr>
          <w:rFonts w:cstheme="minorHAnsi"/>
          <w:lang w:val="en-GB"/>
        </w:rPr>
      </w:pPr>
      <w:r w:rsidRPr="00733CFA">
        <w:rPr>
          <w:rFonts w:cstheme="minorHAnsi"/>
          <w:lang w:val="en-GB"/>
        </w:rPr>
        <w:t>The importance of keeping fire doors closed.</w:t>
      </w:r>
    </w:p>
    <w:p w14:paraId="4611FE28" w14:textId="77777777" w:rsidR="00BF06A5" w:rsidRDefault="00F851D9" w:rsidP="00F851D9">
      <w:pPr>
        <w:pStyle w:val="ListParagraph"/>
        <w:numPr>
          <w:ilvl w:val="0"/>
          <w:numId w:val="10"/>
        </w:numPr>
        <w:spacing w:before="100" w:beforeAutospacing="1" w:after="100" w:afterAutospacing="1"/>
        <w:jc w:val="both"/>
        <w:rPr>
          <w:rFonts w:cstheme="minorHAnsi"/>
          <w:lang w:val="en-GB"/>
        </w:rPr>
      </w:pPr>
      <w:r w:rsidRPr="00733CFA">
        <w:rPr>
          <w:rFonts w:cstheme="minorHAnsi"/>
          <w:lang w:val="en-GB"/>
        </w:rPr>
        <w:t>How to isolate power supplies where appropriate.</w:t>
      </w:r>
    </w:p>
    <w:p w14:paraId="0E0679CE" w14:textId="77777777" w:rsidR="00BF06A5" w:rsidRDefault="00F851D9" w:rsidP="00F851D9">
      <w:pPr>
        <w:pStyle w:val="ListParagraph"/>
        <w:numPr>
          <w:ilvl w:val="0"/>
          <w:numId w:val="10"/>
        </w:numPr>
        <w:spacing w:before="100" w:beforeAutospacing="1" w:after="100" w:afterAutospacing="1"/>
        <w:jc w:val="both"/>
        <w:rPr>
          <w:rFonts w:cstheme="minorHAnsi"/>
          <w:lang w:val="en-GB"/>
        </w:rPr>
      </w:pPr>
      <w:r w:rsidRPr="00BF06A5">
        <w:rPr>
          <w:rFonts w:cstheme="minorHAnsi"/>
          <w:lang w:val="en-GB"/>
        </w:rPr>
        <w:t>The importance of general fire precautions and good housekeeping.</w:t>
      </w:r>
    </w:p>
    <w:p w14:paraId="17333EE8" w14:textId="77777777" w:rsidR="00BF06A5" w:rsidRDefault="00F851D9" w:rsidP="00F851D9">
      <w:pPr>
        <w:pStyle w:val="ListParagraph"/>
        <w:numPr>
          <w:ilvl w:val="0"/>
          <w:numId w:val="10"/>
        </w:numPr>
        <w:spacing w:before="100" w:beforeAutospacing="1" w:after="100" w:afterAutospacing="1"/>
        <w:jc w:val="both"/>
        <w:rPr>
          <w:rFonts w:cstheme="minorHAnsi"/>
          <w:lang w:val="en-GB"/>
        </w:rPr>
      </w:pPr>
      <w:r w:rsidRPr="00BF06A5">
        <w:rPr>
          <w:rFonts w:cstheme="minorHAnsi"/>
          <w:lang w:val="en-GB"/>
        </w:rPr>
        <w:t>The service employees are made aware of the potential of fire hazards as a result</w:t>
      </w:r>
      <w:r w:rsidR="00BF06A5">
        <w:rPr>
          <w:rFonts w:cstheme="minorHAnsi"/>
          <w:lang w:val="en-GB"/>
        </w:rPr>
        <w:t xml:space="preserve"> </w:t>
      </w:r>
      <w:r w:rsidRPr="00BF06A5">
        <w:rPr>
          <w:rFonts w:cstheme="minorHAnsi"/>
          <w:lang w:val="en-GB"/>
        </w:rPr>
        <w:t>their activities and smoking on site is forbidden on site or adjacent to the building.</w:t>
      </w:r>
    </w:p>
    <w:p w14:paraId="59581C01" w14:textId="77777777" w:rsidR="00BF06A5" w:rsidRDefault="00F851D9" w:rsidP="00F851D9">
      <w:pPr>
        <w:pStyle w:val="ListParagraph"/>
        <w:numPr>
          <w:ilvl w:val="0"/>
          <w:numId w:val="10"/>
        </w:numPr>
        <w:spacing w:before="100" w:beforeAutospacing="1" w:after="100" w:afterAutospacing="1"/>
        <w:jc w:val="both"/>
        <w:rPr>
          <w:rFonts w:cstheme="minorHAnsi"/>
          <w:lang w:val="en-GB"/>
        </w:rPr>
      </w:pPr>
      <w:r w:rsidRPr="00BF06A5">
        <w:rPr>
          <w:rFonts w:cstheme="minorHAnsi"/>
          <w:lang w:val="en-GB"/>
        </w:rPr>
        <w:t xml:space="preserve">All employees will take reasonable care in their work activities to ensure that they not generate any potential fire hazards. </w:t>
      </w:r>
    </w:p>
    <w:p w14:paraId="14C4D04B" w14:textId="77777777" w:rsidR="00BF06A5" w:rsidRDefault="00F851D9" w:rsidP="00F851D9">
      <w:pPr>
        <w:pStyle w:val="ListParagraph"/>
        <w:numPr>
          <w:ilvl w:val="0"/>
          <w:numId w:val="10"/>
        </w:numPr>
        <w:spacing w:before="100" w:beforeAutospacing="1" w:after="100" w:afterAutospacing="1"/>
        <w:jc w:val="both"/>
        <w:rPr>
          <w:rFonts w:cstheme="minorHAnsi"/>
          <w:lang w:val="en-GB"/>
        </w:rPr>
      </w:pPr>
      <w:r w:rsidRPr="00BF06A5">
        <w:rPr>
          <w:rFonts w:cstheme="minorHAnsi"/>
          <w:lang w:val="en-GB"/>
        </w:rPr>
        <w:t>Any flammable liquids used on site will be stored away from heat sources in suitable containers which will be kept sealed to</w:t>
      </w:r>
      <w:r w:rsidR="00BF06A5">
        <w:rPr>
          <w:rFonts w:cstheme="minorHAnsi"/>
          <w:lang w:val="en-GB"/>
        </w:rPr>
        <w:t xml:space="preserve"> </w:t>
      </w:r>
      <w:r w:rsidRPr="00BF06A5">
        <w:rPr>
          <w:rFonts w:cstheme="minorHAnsi"/>
          <w:lang w:val="en-GB"/>
        </w:rPr>
        <w:t>avoid build-up of flammable vapours.</w:t>
      </w:r>
    </w:p>
    <w:p w14:paraId="34EB3757" w14:textId="77777777" w:rsidR="00757ED6" w:rsidRDefault="00F851D9" w:rsidP="00F851D9">
      <w:pPr>
        <w:pStyle w:val="ListParagraph"/>
        <w:numPr>
          <w:ilvl w:val="0"/>
          <w:numId w:val="10"/>
        </w:numPr>
        <w:spacing w:before="100" w:beforeAutospacing="1" w:after="100" w:afterAutospacing="1"/>
        <w:jc w:val="both"/>
        <w:rPr>
          <w:rFonts w:cstheme="minorHAnsi"/>
          <w:lang w:val="en-GB"/>
        </w:rPr>
      </w:pPr>
      <w:r w:rsidRPr="00BF06A5">
        <w:rPr>
          <w:rFonts w:cstheme="minorHAnsi"/>
          <w:lang w:val="en-GB"/>
        </w:rPr>
        <w:t>All firefighting equipment located on the premises will be in accordance with the</w:t>
      </w:r>
      <w:r w:rsidR="00757ED6">
        <w:rPr>
          <w:rFonts w:cstheme="minorHAnsi"/>
          <w:lang w:val="en-GB"/>
        </w:rPr>
        <w:t xml:space="preserve"> </w:t>
      </w:r>
      <w:r w:rsidRPr="00757ED6">
        <w:rPr>
          <w:rFonts w:cstheme="minorHAnsi"/>
          <w:lang w:val="en-GB"/>
        </w:rPr>
        <w:t>requirements of the area that it is being located, and will meet the required classification for that area based on the classifications as per I.S. 290: 1986 standard.</w:t>
      </w:r>
    </w:p>
    <w:p w14:paraId="7D4D9F14" w14:textId="242CCEA0" w:rsidR="0016516A" w:rsidRPr="00757ED6" w:rsidRDefault="00F851D9" w:rsidP="00F77027">
      <w:pPr>
        <w:pStyle w:val="ListParagraph"/>
        <w:numPr>
          <w:ilvl w:val="0"/>
          <w:numId w:val="10"/>
        </w:numPr>
        <w:spacing w:before="100" w:beforeAutospacing="1" w:after="100" w:afterAutospacing="1"/>
        <w:jc w:val="both"/>
        <w:rPr>
          <w:rFonts w:cstheme="minorHAnsi"/>
          <w:lang w:val="en-GB"/>
        </w:rPr>
      </w:pPr>
      <w:r w:rsidRPr="00757ED6">
        <w:rPr>
          <w:rFonts w:cstheme="minorHAnsi"/>
          <w:lang w:val="en-GB"/>
        </w:rPr>
        <w:t>All fire-fighting equipment is tested and serviced annually by certified contractors. In accordance with the recommendation of the appropriate Irish Standard I.S 291.1998 for fire equipment, 30% of extinguishers will be discharged each year and relevant employees trained in the safe and efficient use of the equipment.</w:t>
      </w:r>
    </w:p>
    <w:p w14:paraId="54967A6A" w14:textId="77777777" w:rsidR="00CE0257" w:rsidRDefault="00CE0257" w:rsidP="00BD3746">
      <w:pPr>
        <w:spacing w:before="100" w:beforeAutospacing="1" w:after="100" w:afterAutospacing="1"/>
        <w:jc w:val="both"/>
        <w:rPr>
          <w:rFonts w:cstheme="minorHAnsi"/>
          <w:b/>
          <w:bCs/>
          <w:lang w:val="en-GB"/>
        </w:rPr>
      </w:pPr>
    </w:p>
    <w:p w14:paraId="3BD62348" w14:textId="7944845A" w:rsidR="00BD3746" w:rsidRPr="00757ED6" w:rsidRDefault="00BD3746" w:rsidP="00BD3746">
      <w:pPr>
        <w:spacing w:before="100" w:beforeAutospacing="1" w:after="100" w:afterAutospacing="1"/>
        <w:jc w:val="both"/>
        <w:rPr>
          <w:rFonts w:cstheme="minorHAnsi"/>
          <w:b/>
          <w:bCs/>
          <w:lang w:val="en-GB"/>
        </w:rPr>
      </w:pPr>
      <w:r w:rsidRPr="00757ED6">
        <w:rPr>
          <w:rFonts w:cstheme="minorHAnsi"/>
          <w:b/>
          <w:bCs/>
          <w:lang w:val="en-GB"/>
        </w:rPr>
        <w:t>When Dealing with a Fire:</w:t>
      </w:r>
    </w:p>
    <w:p w14:paraId="479290D0" w14:textId="77777777" w:rsidR="00911AA8" w:rsidRDefault="00BD3746" w:rsidP="00BD3746">
      <w:pPr>
        <w:pStyle w:val="ListParagraph"/>
        <w:numPr>
          <w:ilvl w:val="0"/>
          <w:numId w:val="11"/>
        </w:numPr>
        <w:spacing w:before="100" w:beforeAutospacing="1" w:after="100" w:afterAutospacing="1"/>
        <w:jc w:val="both"/>
        <w:rPr>
          <w:rFonts w:cstheme="minorHAnsi"/>
          <w:lang w:val="en-GB"/>
        </w:rPr>
      </w:pPr>
      <w:r w:rsidRPr="00757ED6">
        <w:rPr>
          <w:rFonts w:cstheme="minorHAnsi"/>
          <w:lang w:val="en-GB"/>
        </w:rPr>
        <w:t>Employees should be aware of the location of the firefighting equipment on the premises and the method of operation of this equipment prior to use in an emergency.</w:t>
      </w:r>
    </w:p>
    <w:p w14:paraId="63E02F90" w14:textId="77777777" w:rsidR="00911AA8" w:rsidRDefault="00BD3746" w:rsidP="00BD3746">
      <w:pPr>
        <w:pStyle w:val="ListParagraph"/>
        <w:numPr>
          <w:ilvl w:val="0"/>
          <w:numId w:val="11"/>
        </w:numPr>
        <w:spacing w:before="100" w:beforeAutospacing="1" w:after="100" w:afterAutospacing="1"/>
        <w:jc w:val="both"/>
        <w:rPr>
          <w:rFonts w:cstheme="minorHAnsi"/>
          <w:lang w:val="en-GB"/>
        </w:rPr>
      </w:pPr>
      <w:r w:rsidRPr="00911AA8">
        <w:rPr>
          <w:rFonts w:cstheme="minorHAnsi"/>
          <w:lang w:val="en-GB"/>
        </w:rPr>
        <w:t>If a person’s clothing is on fire, wrap the fire blanket, rug or similar article closely around them and lay them on the ground to prevent flames reaching the head.</w:t>
      </w:r>
    </w:p>
    <w:p w14:paraId="0F57EA87" w14:textId="77777777" w:rsidR="00911AA8" w:rsidRDefault="00BD3746" w:rsidP="00BD3746">
      <w:pPr>
        <w:pStyle w:val="ListParagraph"/>
        <w:numPr>
          <w:ilvl w:val="0"/>
          <w:numId w:val="11"/>
        </w:numPr>
        <w:spacing w:before="100" w:beforeAutospacing="1" w:after="100" w:afterAutospacing="1"/>
        <w:jc w:val="both"/>
        <w:rPr>
          <w:rFonts w:cstheme="minorHAnsi"/>
          <w:lang w:val="en-GB"/>
        </w:rPr>
      </w:pPr>
      <w:r w:rsidRPr="00911AA8">
        <w:rPr>
          <w:rFonts w:cstheme="minorHAnsi"/>
          <w:lang w:val="en-GB"/>
        </w:rPr>
        <w:t>If electrical appliances are involved, switch off the power before dealing with the fire.</w:t>
      </w:r>
    </w:p>
    <w:p w14:paraId="4DBEE821" w14:textId="77777777" w:rsidR="00911AA8" w:rsidRDefault="00BD3746" w:rsidP="00892DAE">
      <w:pPr>
        <w:pStyle w:val="ListParagraph"/>
        <w:numPr>
          <w:ilvl w:val="0"/>
          <w:numId w:val="11"/>
        </w:numPr>
        <w:spacing w:before="100" w:beforeAutospacing="1" w:after="100" w:afterAutospacing="1"/>
        <w:jc w:val="both"/>
        <w:rPr>
          <w:rFonts w:cstheme="minorHAnsi"/>
          <w:lang w:val="en-GB"/>
        </w:rPr>
      </w:pPr>
      <w:r w:rsidRPr="00911AA8">
        <w:rPr>
          <w:rFonts w:cstheme="minorHAnsi"/>
          <w:lang w:val="en-GB"/>
        </w:rPr>
        <w:t>Shut the doors and, if possible, the windows of the room in which the fire is discovered ensuring the main routes of escape are maintained at all times.</w:t>
      </w:r>
    </w:p>
    <w:p w14:paraId="58CA35A0" w14:textId="58C3038E" w:rsidR="00892DAE" w:rsidRPr="00E65CB6" w:rsidRDefault="00BD3746" w:rsidP="00892DAE">
      <w:pPr>
        <w:pStyle w:val="ListParagraph"/>
        <w:numPr>
          <w:ilvl w:val="0"/>
          <w:numId w:val="11"/>
        </w:numPr>
        <w:spacing w:before="100" w:beforeAutospacing="1" w:after="100" w:afterAutospacing="1"/>
        <w:jc w:val="both"/>
        <w:rPr>
          <w:rFonts w:cstheme="minorHAnsi"/>
          <w:lang w:val="en-GB"/>
        </w:rPr>
      </w:pPr>
      <w:r w:rsidRPr="00911AA8">
        <w:rPr>
          <w:rFonts w:cstheme="minorHAnsi"/>
          <w:lang w:val="en-GB"/>
        </w:rPr>
        <w:t>Call the Fire Brigade and</w:t>
      </w:r>
      <w:r w:rsidR="00892DAE" w:rsidRPr="00911AA8">
        <w:rPr>
          <w:rFonts w:cstheme="minorHAnsi"/>
          <w:lang w:val="en-GB"/>
        </w:rPr>
        <w:t xml:space="preserve"> give </w:t>
      </w:r>
      <w:r w:rsidR="00911AA8">
        <w:rPr>
          <w:rFonts w:cstheme="minorHAnsi"/>
          <w:lang w:val="en-GB"/>
        </w:rPr>
        <w:t xml:space="preserve">the </w:t>
      </w:r>
      <w:r w:rsidR="00892DAE" w:rsidRPr="00911AA8">
        <w:rPr>
          <w:rFonts w:cstheme="minorHAnsi"/>
          <w:lang w:val="en-GB"/>
        </w:rPr>
        <w:t xml:space="preserve">precise </w:t>
      </w:r>
      <w:r w:rsidR="00E65CB6">
        <w:rPr>
          <w:rFonts w:cstheme="minorHAnsi"/>
          <w:lang w:val="en-GB"/>
        </w:rPr>
        <w:t>location</w:t>
      </w:r>
      <w:r w:rsidR="00892DAE" w:rsidRPr="00911AA8">
        <w:rPr>
          <w:rFonts w:cstheme="minorHAnsi"/>
          <w:lang w:val="en-GB"/>
        </w:rPr>
        <w:t>.</w:t>
      </w:r>
    </w:p>
    <w:p w14:paraId="7BE69172" w14:textId="00CD30B6" w:rsidR="00E65CB6" w:rsidRDefault="00892DAE" w:rsidP="00892DAE">
      <w:pPr>
        <w:spacing w:before="100" w:beforeAutospacing="1" w:after="100" w:afterAutospacing="1"/>
        <w:jc w:val="both"/>
        <w:rPr>
          <w:rFonts w:cstheme="minorHAnsi"/>
          <w:lang w:val="en-GB"/>
        </w:rPr>
      </w:pPr>
      <w:r w:rsidRPr="00E65CB6">
        <w:rPr>
          <w:rFonts w:cstheme="minorHAnsi"/>
          <w:b/>
          <w:bCs/>
          <w:lang w:val="en-GB"/>
        </w:rPr>
        <w:t>Evacuation</w:t>
      </w:r>
      <w:r w:rsidR="00AE1DA0">
        <w:rPr>
          <w:rFonts w:cstheme="minorHAnsi"/>
          <w:b/>
          <w:bCs/>
          <w:lang w:val="en-GB"/>
        </w:rPr>
        <w:t>:</w:t>
      </w:r>
    </w:p>
    <w:p w14:paraId="6DAB2ED1" w14:textId="77777777" w:rsidR="00E65CB6" w:rsidRDefault="00892DAE" w:rsidP="00E65CB6">
      <w:pPr>
        <w:pStyle w:val="ListParagraph"/>
        <w:numPr>
          <w:ilvl w:val="0"/>
          <w:numId w:val="12"/>
        </w:numPr>
        <w:spacing w:before="100" w:beforeAutospacing="1" w:after="100" w:afterAutospacing="1"/>
        <w:jc w:val="both"/>
        <w:rPr>
          <w:rFonts w:cstheme="minorHAnsi"/>
          <w:lang w:val="en-GB"/>
        </w:rPr>
      </w:pPr>
      <w:r w:rsidRPr="00E65CB6">
        <w:rPr>
          <w:rFonts w:cstheme="minorHAnsi"/>
          <w:lang w:val="en-GB"/>
        </w:rPr>
        <w:t xml:space="preserve">Commence an orderly evacuation of the building. </w:t>
      </w:r>
    </w:p>
    <w:p w14:paraId="57BB44F3" w14:textId="77777777" w:rsidR="00E65CB6" w:rsidRDefault="00892DAE" w:rsidP="00E65CB6">
      <w:pPr>
        <w:pStyle w:val="ListParagraph"/>
        <w:numPr>
          <w:ilvl w:val="0"/>
          <w:numId w:val="12"/>
        </w:numPr>
        <w:spacing w:before="100" w:beforeAutospacing="1" w:after="100" w:afterAutospacing="1"/>
        <w:jc w:val="both"/>
        <w:rPr>
          <w:rFonts w:cstheme="minorHAnsi"/>
          <w:lang w:val="en-GB"/>
        </w:rPr>
      </w:pPr>
      <w:r w:rsidRPr="00E65CB6">
        <w:rPr>
          <w:rFonts w:cstheme="minorHAnsi"/>
          <w:lang w:val="en-GB"/>
        </w:rPr>
        <w:t xml:space="preserve">The Manager will check that all the rooms are unoccupied including sleep rooms and bathrooms. </w:t>
      </w:r>
    </w:p>
    <w:p w14:paraId="2E9B626C" w14:textId="77777777" w:rsidR="00E65CB6" w:rsidRDefault="00892DAE" w:rsidP="00E65CB6">
      <w:pPr>
        <w:pStyle w:val="ListParagraph"/>
        <w:numPr>
          <w:ilvl w:val="0"/>
          <w:numId w:val="12"/>
        </w:numPr>
        <w:spacing w:before="100" w:beforeAutospacing="1" w:after="100" w:afterAutospacing="1"/>
        <w:jc w:val="both"/>
        <w:rPr>
          <w:rFonts w:cstheme="minorHAnsi"/>
          <w:lang w:val="en-GB"/>
        </w:rPr>
      </w:pPr>
      <w:r w:rsidRPr="00E65CB6">
        <w:rPr>
          <w:rFonts w:cstheme="minorHAnsi"/>
          <w:lang w:val="en-GB"/>
        </w:rPr>
        <w:t xml:space="preserve">Close the doors and windows as each check is completed. </w:t>
      </w:r>
    </w:p>
    <w:p w14:paraId="607829F1" w14:textId="46510E38" w:rsidR="00892DAE" w:rsidRPr="00E65CB6" w:rsidRDefault="00892DAE" w:rsidP="00E65CB6">
      <w:pPr>
        <w:pStyle w:val="ListParagraph"/>
        <w:numPr>
          <w:ilvl w:val="0"/>
          <w:numId w:val="12"/>
        </w:numPr>
        <w:spacing w:before="100" w:beforeAutospacing="1" w:after="100" w:afterAutospacing="1"/>
        <w:jc w:val="both"/>
        <w:rPr>
          <w:rFonts w:cstheme="minorHAnsi"/>
          <w:lang w:val="en-GB"/>
        </w:rPr>
      </w:pPr>
      <w:r w:rsidRPr="00E65CB6">
        <w:rPr>
          <w:rFonts w:cstheme="minorHAnsi"/>
          <w:lang w:val="en-GB"/>
        </w:rPr>
        <w:t>The Manager will take the daily attendance sheets and a list of Parents/guardians Telephone Numbers to the Assembly Point</w:t>
      </w:r>
    </w:p>
    <w:p w14:paraId="56F2C954" w14:textId="77777777" w:rsidR="00AE1DA0" w:rsidRDefault="00AE1DA0" w:rsidP="00892DAE">
      <w:pPr>
        <w:spacing w:before="100" w:beforeAutospacing="1" w:after="100" w:afterAutospacing="1"/>
        <w:jc w:val="both"/>
        <w:rPr>
          <w:rFonts w:cstheme="minorHAnsi"/>
          <w:b/>
          <w:bCs/>
          <w:lang w:val="en-GB"/>
        </w:rPr>
      </w:pPr>
    </w:p>
    <w:p w14:paraId="5C6562F0" w14:textId="352DA806" w:rsidR="00512549" w:rsidRDefault="00892DAE" w:rsidP="00892DAE">
      <w:pPr>
        <w:spacing w:before="100" w:beforeAutospacing="1" w:after="100" w:afterAutospacing="1"/>
        <w:jc w:val="both"/>
        <w:rPr>
          <w:rFonts w:cstheme="minorHAnsi"/>
          <w:lang w:val="en-GB"/>
        </w:rPr>
      </w:pPr>
      <w:r w:rsidRPr="00512549">
        <w:rPr>
          <w:rFonts w:cstheme="minorHAnsi"/>
          <w:b/>
          <w:bCs/>
          <w:lang w:val="en-GB"/>
        </w:rPr>
        <w:t>Assembly</w:t>
      </w:r>
      <w:r w:rsidR="00AE1DA0">
        <w:rPr>
          <w:rFonts w:cstheme="minorHAnsi"/>
          <w:lang w:val="en-GB"/>
        </w:rPr>
        <w:t>:</w:t>
      </w:r>
    </w:p>
    <w:p w14:paraId="7D311761" w14:textId="4BAA4DD2" w:rsidR="00512549" w:rsidRDefault="00892DAE" w:rsidP="00512549">
      <w:pPr>
        <w:pStyle w:val="ListParagraph"/>
        <w:numPr>
          <w:ilvl w:val="0"/>
          <w:numId w:val="13"/>
        </w:numPr>
        <w:spacing w:before="100" w:beforeAutospacing="1" w:after="100" w:afterAutospacing="1"/>
        <w:jc w:val="both"/>
        <w:rPr>
          <w:rFonts w:cstheme="minorHAnsi"/>
          <w:lang w:val="en-GB"/>
        </w:rPr>
      </w:pPr>
      <w:r w:rsidRPr="00512549">
        <w:rPr>
          <w:rFonts w:cstheme="minorHAnsi"/>
          <w:lang w:val="en-GB"/>
        </w:rPr>
        <w:t xml:space="preserve">Assemble Children and staff at a safe pre-arranged </w:t>
      </w:r>
      <w:r w:rsidR="00512549">
        <w:rPr>
          <w:rFonts w:cstheme="minorHAnsi"/>
          <w:lang w:val="en-GB"/>
        </w:rPr>
        <w:t>fire assembly point</w:t>
      </w:r>
      <w:r w:rsidR="00DB7B5E">
        <w:rPr>
          <w:rFonts w:cstheme="minorHAnsi"/>
          <w:lang w:val="en-GB"/>
        </w:rPr>
        <w:t>-car park of chehorta.</w:t>
      </w:r>
    </w:p>
    <w:p w14:paraId="5713CADC" w14:textId="12B64F85" w:rsidR="00FB343B" w:rsidRDefault="00892DAE" w:rsidP="00512549">
      <w:pPr>
        <w:pStyle w:val="ListParagraph"/>
        <w:numPr>
          <w:ilvl w:val="0"/>
          <w:numId w:val="13"/>
        </w:numPr>
        <w:spacing w:before="100" w:beforeAutospacing="1" w:after="100" w:afterAutospacing="1"/>
        <w:jc w:val="both"/>
        <w:rPr>
          <w:rFonts w:cstheme="minorHAnsi"/>
          <w:lang w:val="en-GB"/>
        </w:rPr>
      </w:pPr>
      <w:r w:rsidRPr="00512549">
        <w:rPr>
          <w:rFonts w:cstheme="minorHAnsi"/>
          <w:lang w:val="en-GB"/>
        </w:rPr>
        <w:t xml:space="preserve">A roll call or head count should be carried out, based on the daily attendance sheets held by the Manager. </w:t>
      </w:r>
    </w:p>
    <w:p w14:paraId="3DC8C278" w14:textId="77777777" w:rsidR="00B47453" w:rsidRDefault="00FB343B" w:rsidP="00892DAE">
      <w:pPr>
        <w:pStyle w:val="ListParagraph"/>
        <w:numPr>
          <w:ilvl w:val="0"/>
          <w:numId w:val="13"/>
        </w:numPr>
        <w:spacing w:before="100" w:beforeAutospacing="1" w:after="100" w:afterAutospacing="1"/>
        <w:jc w:val="both"/>
        <w:rPr>
          <w:rFonts w:cstheme="minorHAnsi"/>
          <w:lang w:val="en-GB"/>
        </w:rPr>
      </w:pPr>
      <w:r>
        <w:rPr>
          <w:rFonts w:cstheme="minorHAnsi"/>
          <w:lang w:val="en-GB"/>
        </w:rPr>
        <w:t>Parents/ guardians are contacted.</w:t>
      </w:r>
    </w:p>
    <w:p w14:paraId="4FE42F31" w14:textId="237E4278" w:rsidR="00892DAE" w:rsidRPr="00B47453" w:rsidRDefault="00892DAE" w:rsidP="00892DAE">
      <w:pPr>
        <w:pStyle w:val="ListParagraph"/>
        <w:numPr>
          <w:ilvl w:val="0"/>
          <w:numId w:val="13"/>
        </w:numPr>
        <w:spacing w:before="100" w:beforeAutospacing="1" w:after="100" w:afterAutospacing="1"/>
        <w:jc w:val="both"/>
        <w:rPr>
          <w:rFonts w:cstheme="minorHAnsi"/>
          <w:lang w:val="en-GB"/>
        </w:rPr>
      </w:pPr>
      <w:r w:rsidRPr="00B47453">
        <w:rPr>
          <w:rFonts w:cstheme="minorHAnsi"/>
          <w:lang w:val="en-GB"/>
        </w:rPr>
        <w:t>Staff Report – A member of staff should be on hand when the Fire Brigade arrives to provide any information they require</w:t>
      </w:r>
    </w:p>
    <w:p w14:paraId="385C4D43" w14:textId="3393B8BC" w:rsidR="006D3FA6" w:rsidRDefault="006D3FA6" w:rsidP="00892DAE">
      <w:pPr>
        <w:spacing w:before="100" w:beforeAutospacing="1" w:after="100" w:afterAutospacing="1"/>
        <w:jc w:val="both"/>
        <w:rPr>
          <w:rFonts w:cstheme="minorHAnsi"/>
          <w:lang w:val="en-GB"/>
        </w:rPr>
      </w:pPr>
      <w:r>
        <w:rPr>
          <w:rFonts w:cstheme="minorHAnsi"/>
          <w:b/>
          <w:bCs/>
          <w:lang w:val="en-GB"/>
        </w:rPr>
        <w:t>Extinguishing a fire</w:t>
      </w:r>
      <w:r w:rsidR="00AE1DA0">
        <w:rPr>
          <w:rFonts w:cstheme="minorHAnsi"/>
          <w:b/>
          <w:bCs/>
          <w:lang w:val="en-GB"/>
        </w:rPr>
        <w:t>:</w:t>
      </w:r>
    </w:p>
    <w:p w14:paraId="7FF35545" w14:textId="25D54CEF" w:rsidR="00892DAE" w:rsidRPr="006D3FA6" w:rsidRDefault="006D3FA6" w:rsidP="006D3FA6">
      <w:pPr>
        <w:pStyle w:val="ListParagraph"/>
        <w:numPr>
          <w:ilvl w:val="0"/>
          <w:numId w:val="14"/>
        </w:numPr>
        <w:spacing w:before="100" w:beforeAutospacing="1" w:after="100" w:afterAutospacing="1"/>
        <w:jc w:val="both"/>
        <w:rPr>
          <w:rFonts w:cstheme="minorHAnsi"/>
          <w:lang w:val="en-GB"/>
        </w:rPr>
      </w:pPr>
      <w:r w:rsidRPr="006D3FA6">
        <w:rPr>
          <w:rFonts w:cstheme="minorHAnsi"/>
          <w:lang w:val="en-GB"/>
        </w:rPr>
        <w:t xml:space="preserve">You </w:t>
      </w:r>
      <w:r w:rsidR="00892DAE" w:rsidRPr="006D3FA6">
        <w:rPr>
          <w:rFonts w:cstheme="minorHAnsi"/>
          <w:lang w:val="en-GB"/>
        </w:rPr>
        <w:t>can try to extinguish the fire but only if it is safe to do so, using proper equipment. Otherwise, wait until trained personnel arrive.</w:t>
      </w:r>
    </w:p>
    <w:p w14:paraId="10042177" w14:textId="77777777" w:rsidR="00490B6F" w:rsidRPr="00DF2D56" w:rsidRDefault="00892DAE" w:rsidP="00490B6F">
      <w:pPr>
        <w:spacing w:before="100" w:beforeAutospacing="1" w:after="100" w:afterAutospacing="1"/>
        <w:jc w:val="both"/>
        <w:rPr>
          <w:rFonts w:cstheme="minorHAnsi"/>
          <w:b/>
          <w:bCs/>
          <w:lang w:val="en-GB"/>
        </w:rPr>
      </w:pPr>
      <w:r w:rsidRPr="00DF2D56">
        <w:rPr>
          <w:rFonts w:cstheme="minorHAnsi"/>
          <w:b/>
          <w:bCs/>
          <w:lang w:val="en-GB"/>
        </w:rPr>
        <w:t>The above procedure should be practiced as a Fire Drill at regular intervals to</w:t>
      </w:r>
      <w:r w:rsidR="00490B6F" w:rsidRPr="00DF2D56">
        <w:rPr>
          <w:rFonts w:cstheme="minorHAnsi"/>
          <w:b/>
          <w:bCs/>
          <w:lang w:val="en-GB"/>
        </w:rPr>
        <w:t xml:space="preserve"> familiarize the children with the procedure without frightening them.</w:t>
      </w:r>
    </w:p>
    <w:p w14:paraId="2287770C" w14:textId="527F5996" w:rsidR="0016516A" w:rsidRDefault="00490B6F" w:rsidP="00F77027">
      <w:pPr>
        <w:spacing w:before="100" w:beforeAutospacing="1" w:after="100" w:afterAutospacing="1"/>
        <w:jc w:val="both"/>
        <w:rPr>
          <w:rFonts w:cstheme="minorHAnsi"/>
          <w:b/>
          <w:bCs/>
          <w:lang w:val="en-GB"/>
        </w:rPr>
      </w:pPr>
      <w:r w:rsidRPr="00DF2D56">
        <w:rPr>
          <w:rFonts w:cstheme="minorHAnsi"/>
          <w:b/>
          <w:bCs/>
          <w:lang w:val="en-GB"/>
        </w:rPr>
        <w:t>We have a designated Fire Safety Officer.</w:t>
      </w:r>
      <w:r w:rsidR="000E3039">
        <w:rPr>
          <w:rFonts w:cstheme="minorHAnsi"/>
          <w:b/>
          <w:bCs/>
          <w:lang w:val="en-GB"/>
        </w:rPr>
        <w:t xml:space="preserve"> </w:t>
      </w:r>
    </w:p>
    <w:p w14:paraId="1A970B88" w14:textId="2FA2298A" w:rsidR="000E3039" w:rsidRDefault="000E3039" w:rsidP="00F77027">
      <w:pPr>
        <w:spacing w:before="100" w:beforeAutospacing="1" w:after="100" w:afterAutospacing="1"/>
        <w:jc w:val="both"/>
        <w:rPr>
          <w:rFonts w:cstheme="minorHAnsi"/>
          <w:b/>
          <w:bCs/>
          <w:lang w:val="en-GB"/>
        </w:rPr>
      </w:pPr>
    </w:p>
    <w:p w14:paraId="7B205165" w14:textId="48A5DD66" w:rsidR="000E3039" w:rsidRDefault="000E3039" w:rsidP="00F77027">
      <w:pPr>
        <w:spacing w:before="100" w:beforeAutospacing="1" w:after="100" w:afterAutospacing="1"/>
        <w:jc w:val="both"/>
        <w:rPr>
          <w:rFonts w:cstheme="minorHAnsi"/>
          <w:b/>
          <w:bCs/>
          <w:lang w:val="en-GB"/>
        </w:rPr>
      </w:pPr>
    </w:p>
    <w:p w14:paraId="1E2B6959" w14:textId="02754644" w:rsidR="00403431" w:rsidRDefault="00403431" w:rsidP="00F77027">
      <w:pPr>
        <w:spacing w:before="100" w:beforeAutospacing="1" w:after="100" w:afterAutospacing="1"/>
        <w:jc w:val="both"/>
        <w:rPr>
          <w:rFonts w:cstheme="minorHAnsi"/>
          <w:b/>
          <w:bCs/>
          <w:lang w:val="en-GB"/>
        </w:rPr>
      </w:pPr>
    </w:p>
    <w:p w14:paraId="68154464" w14:textId="12ED982F" w:rsidR="00403431" w:rsidRDefault="00403431" w:rsidP="00F77027">
      <w:pPr>
        <w:spacing w:before="100" w:beforeAutospacing="1" w:after="100" w:afterAutospacing="1"/>
        <w:jc w:val="both"/>
        <w:rPr>
          <w:rFonts w:cstheme="minorHAnsi"/>
          <w:b/>
          <w:bCs/>
          <w:lang w:val="en-GB"/>
        </w:rPr>
      </w:pPr>
    </w:p>
    <w:p w14:paraId="3FF4041D" w14:textId="0F4E997D" w:rsidR="00403431" w:rsidRDefault="00403431" w:rsidP="00F77027">
      <w:pPr>
        <w:spacing w:before="100" w:beforeAutospacing="1" w:after="100" w:afterAutospacing="1"/>
        <w:jc w:val="both"/>
        <w:rPr>
          <w:rFonts w:cstheme="minorHAnsi"/>
          <w:b/>
          <w:bCs/>
          <w:lang w:val="en-GB"/>
        </w:rPr>
      </w:pPr>
    </w:p>
    <w:p w14:paraId="556318CA" w14:textId="55BAE90E" w:rsidR="00403431" w:rsidRDefault="00403431" w:rsidP="00F77027">
      <w:pPr>
        <w:spacing w:before="100" w:beforeAutospacing="1" w:after="100" w:afterAutospacing="1"/>
        <w:jc w:val="both"/>
        <w:rPr>
          <w:rFonts w:cstheme="minorHAnsi"/>
          <w:b/>
          <w:bCs/>
          <w:lang w:val="en-GB"/>
        </w:rPr>
      </w:pPr>
    </w:p>
    <w:p w14:paraId="7E8B9899" w14:textId="4C6A0F9B" w:rsidR="00403431" w:rsidRDefault="00403431" w:rsidP="00F77027">
      <w:pPr>
        <w:spacing w:before="100" w:beforeAutospacing="1" w:after="100" w:afterAutospacing="1"/>
        <w:jc w:val="both"/>
        <w:rPr>
          <w:rFonts w:cstheme="minorHAnsi"/>
          <w:b/>
          <w:bCs/>
          <w:lang w:val="en-GB"/>
        </w:rPr>
      </w:pPr>
    </w:p>
    <w:p w14:paraId="1BE5880D" w14:textId="4FA10CED" w:rsidR="00403431" w:rsidRDefault="00403431" w:rsidP="00F77027">
      <w:pPr>
        <w:spacing w:before="100" w:beforeAutospacing="1" w:after="100" w:afterAutospacing="1"/>
        <w:jc w:val="both"/>
        <w:rPr>
          <w:rFonts w:cstheme="minorHAnsi"/>
          <w:b/>
          <w:bCs/>
          <w:lang w:val="en-GB"/>
        </w:rPr>
      </w:pPr>
    </w:p>
    <w:p w14:paraId="7079AE65" w14:textId="072451C8" w:rsidR="00403431" w:rsidRDefault="00403431" w:rsidP="00F77027">
      <w:pPr>
        <w:spacing w:before="100" w:beforeAutospacing="1" w:after="100" w:afterAutospacing="1"/>
        <w:jc w:val="both"/>
        <w:rPr>
          <w:rFonts w:cstheme="minorHAnsi"/>
          <w:b/>
          <w:bCs/>
          <w:lang w:val="en-GB"/>
        </w:rPr>
      </w:pPr>
    </w:p>
    <w:p w14:paraId="17620727" w14:textId="26B91E10" w:rsidR="00403431" w:rsidRDefault="00403431" w:rsidP="00F77027">
      <w:pPr>
        <w:spacing w:before="100" w:beforeAutospacing="1" w:after="100" w:afterAutospacing="1"/>
        <w:jc w:val="both"/>
        <w:rPr>
          <w:rFonts w:cstheme="minorHAnsi"/>
          <w:b/>
          <w:bCs/>
          <w:lang w:val="en-GB"/>
        </w:rPr>
      </w:pPr>
    </w:p>
    <w:p w14:paraId="26C31CD0" w14:textId="2635189A" w:rsidR="00403431" w:rsidRDefault="00403431" w:rsidP="00F77027">
      <w:pPr>
        <w:spacing w:before="100" w:beforeAutospacing="1" w:after="100" w:afterAutospacing="1"/>
        <w:jc w:val="both"/>
        <w:rPr>
          <w:rFonts w:cstheme="minorHAnsi"/>
          <w:b/>
          <w:bCs/>
          <w:lang w:val="en-GB"/>
        </w:rPr>
      </w:pPr>
    </w:p>
    <w:p w14:paraId="5DFD98E5" w14:textId="64DF77EF" w:rsidR="00403431" w:rsidRDefault="00403431" w:rsidP="00F77027">
      <w:pPr>
        <w:spacing w:before="100" w:beforeAutospacing="1" w:after="100" w:afterAutospacing="1"/>
        <w:jc w:val="both"/>
        <w:rPr>
          <w:rFonts w:cstheme="minorHAnsi"/>
          <w:b/>
          <w:bCs/>
          <w:lang w:val="en-GB"/>
        </w:rPr>
      </w:pPr>
    </w:p>
    <w:p w14:paraId="6C08F77E" w14:textId="2F0B9DA7" w:rsidR="00403431" w:rsidRDefault="00403431" w:rsidP="00F77027">
      <w:pPr>
        <w:spacing w:before="100" w:beforeAutospacing="1" w:after="100" w:afterAutospacing="1"/>
        <w:jc w:val="both"/>
        <w:rPr>
          <w:rFonts w:cstheme="minorHAnsi"/>
          <w:b/>
          <w:bCs/>
          <w:lang w:val="en-GB"/>
        </w:rPr>
      </w:pPr>
    </w:p>
    <w:p w14:paraId="06750E65" w14:textId="77777777" w:rsidR="00403431" w:rsidRDefault="00403431" w:rsidP="00F77027">
      <w:pPr>
        <w:spacing w:before="100" w:beforeAutospacing="1" w:after="100" w:afterAutospacing="1"/>
        <w:jc w:val="both"/>
        <w:rPr>
          <w:rFonts w:cstheme="minorHAnsi"/>
          <w:b/>
          <w:bCs/>
          <w:lang w:val="en-GB"/>
        </w:rPr>
      </w:pPr>
    </w:p>
    <w:p w14:paraId="2D7FCD73" w14:textId="266BB5F1" w:rsidR="00562C7E" w:rsidRDefault="00144D9C" w:rsidP="00562C7E">
      <w:pPr>
        <w:spacing w:line="360" w:lineRule="auto"/>
        <w:jc w:val="both"/>
      </w:pPr>
      <w:r>
        <w:rPr>
          <w:noProof/>
        </w:rPr>
        <w:drawing>
          <wp:inline distT="0" distB="0" distL="0" distR="0" wp14:anchorId="43169262" wp14:editId="0D2FAAD5">
            <wp:extent cx="5724525" cy="8172450"/>
            <wp:effectExtent l="0" t="0" r="9525" b="0"/>
            <wp:docPr id="60025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8172450"/>
                    </a:xfrm>
                    <a:prstGeom prst="rect">
                      <a:avLst/>
                    </a:prstGeom>
                    <a:noFill/>
                    <a:ln>
                      <a:noFill/>
                    </a:ln>
                  </pic:spPr>
                </pic:pic>
              </a:graphicData>
            </a:graphic>
          </wp:inline>
        </w:drawing>
      </w:r>
    </w:p>
    <w:p w14:paraId="1AF96D33" w14:textId="77777777" w:rsidR="00562C7E" w:rsidRDefault="00562C7E" w:rsidP="00562C7E">
      <w:pPr>
        <w:spacing w:line="360" w:lineRule="auto"/>
        <w:jc w:val="both"/>
      </w:pPr>
    </w:p>
    <w:p w14:paraId="1FBBABF7" w14:textId="77777777" w:rsidR="00F77027" w:rsidRPr="003D6099" w:rsidRDefault="00F77027" w:rsidP="00F77027">
      <w:pPr>
        <w:spacing w:before="100" w:beforeAutospacing="1" w:after="100" w:afterAutospacing="1"/>
        <w:rPr>
          <w:rFonts w:cstheme="minorHAnsi"/>
          <w:lang w:val="en-GB"/>
        </w:rPr>
      </w:pPr>
    </w:p>
    <w:sectPr w:rsidR="00F77027" w:rsidRPr="003D6099" w:rsidSect="00EB34A5">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592E" w14:textId="77777777" w:rsidR="008B4755" w:rsidRDefault="008B4755" w:rsidP="003D6099">
      <w:r>
        <w:separator/>
      </w:r>
    </w:p>
  </w:endnote>
  <w:endnote w:type="continuationSeparator" w:id="0">
    <w:p w14:paraId="68283845" w14:textId="77777777" w:rsidR="008B4755" w:rsidRDefault="008B4755" w:rsidP="003D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14E9C" w14:textId="77777777" w:rsidR="008B4755" w:rsidRDefault="008B4755" w:rsidP="003D6099">
      <w:r>
        <w:separator/>
      </w:r>
    </w:p>
  </w:footnote>
  <w:footnote w:type="continuationSeparator" w:id="0">
    <w:p w14:paraId="3B19CB8A" w14:textId="77777777" w:rsidR="008B4755" w:rsidRDefault="008B4755" w:rsidP="003D6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87A9" w14:textId="193CF71B" w:rsidR="003D6099" w:rsidRDefault="003D6099" w:rsidP="00EB34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F440" w14:textId="5315F7CB" w:rsidR="00EB34A5" w:rsidRDefault="000E3039" w:rsidP="00EB34A5">
    <w:pPr>
      <w:pStyle w:val="Header"/>
      <w:jc w:val="center"/>
    </w:pPr>
    <w:r>
      <w:rPr>
        <w:noProof/>
      </w:rPr>
      <w:drawing>
        <wp:inline distT="0" distB="0" distL="0" distR="0" wp14:anchorId="0CD00EAD" wp14:editId="123F4C88">
          <wp:extent cx="5731510" cy="13347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334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57F"/>
    <w:multiLevelType w:val="hybridMultilevel"/>
    <w:tmpl w:val="B0B6D3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810AD"/>
    <w:multiLevelType w:val="hybridMultilevel"/>
    <w:tmpl w:val="9138A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67A05"/>
    <w:multiLevelType w:val="hybridMultilevel"/>
    <w:tmpl w:val="AB64C2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37D13"/>
    <w:multiLevelType w:val="hybridMultilevel"/>
    <w:tmpl w:val="149AA6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0232D"/>
    <w:multiLevelType w:val="hybridMultilevel"/>
    <w:tmpl w:val="3626A4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140CE"/>
    <w:multiLevelType w:val="hybridMultilevel"/>
    <w:tmpl w:val="AB902A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F5C6B"/>
    <w:multiLevelType w:val="hybridMultilevel"/>
    <w:tmpl w:val="6E0C38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5100935"/>
    <w:multiLevelType w:val="hybridMultilevel"/>
    <w:tmpl w:val="E3721E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619E3"/>
    <w:multiLevelType w:val="hybridMultilevel"/>
    <w:tmpl w:val="958CAD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A7556"/>
    <w:multiLevelType w:val="hybridMultilevel"/>
    <w:tmpl w:val="7944AB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E1670"/>
    <w:multiLevelType w:val="hybridMultilevel"/>
    <w:tmpl w:val="18A859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DF75D6"/>
    <w:multiLevelType w:val="hybridMultilevel"/>
    <w:tmpl w:val="1CB0E2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D349B"/>
    <w:multiLevelType w:val="hybridMultilevel"/>
    <w:tmpl w:val="B61CFC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04231"/>
    <w:multiLevelType w:val="hybridMultilevel"/>
    <w:tmpl w:val="37260B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133912">
    <w:abstractNumId w:val="4"/>
  </w:num>
  <w:num w:numId="2" w16cid:durableId="2125076395">
    <w:abstractNumId w:val="9"/>
  </w:num>
  <w:num w:numId="3" w16cid:durableId="1307317066">
    <w:abstractNumId w:val="7"/>
  </w:num>
  <w:num w:numId="4" w16cid:durableId="1070689974">
    <w:abstractNumId w:val="13"/>
  </w:num>
  <w:num w:numId="5" w16cid:durableId="840970565">
    <w:abstractNumId w:val="1"/>
  </w:num>
  <w:num w:numId="6" w16cid:durableId="1791238155">
    <w:abstractNumId w:val="3"/>
  </w:num>
  <w:num w:numId="7" w16cid:durableId="1451391269">
    <w:abstractNumId w:val="6"/>
  </w:num>
  <w:num w:numId="8" w16cid:durableId="45615284">
    <w:abstractNumId w:val="12"/>
  </w:num>
  <w:num w:numId="9" w16cid:durableId="459539523">
    <w:abstractNumId w:val="2"/>
  </w:num>
  <w:num w:numId="10" w16cid:durableId="313224428">
    <w:abstractNumId w:val="11"/>
  </w:num>
  <w:num w:numId="11" w16cid:durableId="1299650727">
    <w:abstractNumId w:val="10"/>
  </w:num>
  <w:num w:numId="12" w16cid:durableId="75907198">
    <w:abstractNumId w:val="8"/>
  </w:num>
  <w:num w:numId="13" w16cid:durableId="1999461133">
    <w:abstractNumId w:val="5"/>
  </w:num>
  <w:num w:numId="14" w16cid:durableId="85007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A5"/>
    <w:rsid w:val="00067B03"/>
    <w:rsid w:val="000E3039"/>
    <w:rsid w:val="000F31F1"/>
    <w:rsid w:val="00142577"/>
    <w:rsid w:val="00143932"/>
    <w:rsid w:val="00144D9C"/>
    <w:rsid w:val="001526E1"/>
    <w:rsid w:val="0016516A"/>
    <w:rsid w:val="001B31B2"/>
    <w:rsid w:val="001C77E8"/>
    <w:rsid w:val="00214EA6"/>
    <w:rsid w:val="00236F25"/>
    <w:rsid w:val="003D6099"/>
    <w:rsid w:val="003E39BA"/>
    <w:rsid w:val="003E4044"/>
    <w:rsid w:val="003E6093"/>
    <w:rsid w:val="00401E5C"/>
    <w:rsid w:val="00403431"/>
    <w:rsid w:val="00490B6F"/>
    <w:rsid w:val="004B78ED"/>
    <w:rsid w:val="004C1B89"/>
    <w:rsid w:val="004E12A1"/>
    <w:rsid w:val="00512549"/>
    <w:rsid w:val="00515EB0"/>
    <w:rsid w:val="005233E2"/>
    <w:rsid w:val="00527AC9"/>
    <w:rsid w:val="00542CA7"/>
    <w:rsid w:val="00562B77"/>
    <w:rsid w:val="00562C7E"/>
    <w:rsid w:val="005A064A"/>
    <w:rsid w:val="005F1104"/>
    <w:rsid w:val="00611A6D"/>
    <w:rsid w:val="00643D7E"/>
    <w:rsid w:val="0066712E"/>
    <w:rsid w:val="006D3FA6"/>
    <w:rsid w:val="00712FF0"/>
    <w:rsid w:val="00733CFA"/>
    <w:rsid w:val="00757ED6"/>
    <w:rsid w:val="00764089"/>
    <w:rsid w:val="00892DAE"/>
    <w:rsid w:val="008A7D6D"/>
    <w:rsid w:val="008B4755"/>
    <w:rsid w:val="008D34D7"/>
    <w:rsid w:val="00905700"/>
    <w:rsid w:val="009118D7"/>
    <w:rsid w:val="00911AA8"/>
    <w:rsid w:val="00917242"/>
    <w:rsid w:val="00941D02"/>
    <w:rsid w:val="00974578"/>
    <w:rsid w:val="009842E7"/>
    <w:rsid w:val="00991D65"/>
    <w:rsid w:val="009B6F0B"/>
    <w:rsid w:val="009F1C17"/>
    <w:rsid w:val="00A01749"/>
    <w:rsid w:val="00A315A5"/>
    <w:rsid w:val="00A37208"/>
    <w:rsid w:val="00A37300"/>
    <w:rsid w:val="00A45F72"/>
    <w:rsid w:val="00A5357C"/>
    <w:rsid w:val="00AA6EFD"/>
    <w:rsid w:val="00AD09E4"/>
    <w:rsid w:val="00AE1DA0"/>
    <w:rsid w:val="00AE3484"/>
    <w:rsid w:val="00B47453"/>
    <w:rsid w:val="00B833D4"/>
    <w:rsid w:val="00BD3746"/>
    <w:rsid w:val="00BD729D"/>
    <w:rsid w:val="00BE1CDC"/>
    <w:rsid w:val="00BF06A5"/>
    <w:rsid w:val="00C366FE"/>
    <w:rsid w:val="00CE0257"/>
    <w:rsid w:val="00D05057"/>
    <w:rsid w:val="00D725CE"/>
    <w:rsid w:val="00DA087D"/>
    <w:rsid w:val="00DB7B5E"/>
    <w:rsid w:val="00DF2D56"/>
    <w:rsid w:val="00E65CB6"/>
    <w:rsid w:val="00EA143F"/>
    <w:rsid w:val="00EB34A5"/>
    <w:rsid w:val="00EB7B89"/>
    <w:rsid w:val="00F30DB5"/>
    <w:rsid w:val="00F77027"/>
    <w:rsid w:val="00F851D9"/>
    <w:rsid w:val="00F90958"/>
    <w:rsid w:val="00FB34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A9E9E"/>
  <w15:chartTrackingRefBased/>
  <w15:docId w15:val="{3349627D-5320-4043-A3DD-1812F895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5A5"/>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099"/>
    <w:pPr>
      <w:tabs>
        <w:tab w:val="center" w:pos="4513"/>
        <w:tab w:val="right" w:pos="9026"/>
      </w:tabs>
    </w:pPr>
  </w:style>
  <w:style w:type="character" w:customStyle="1" w:styleId="HeaderChar">
    <w:name w:val="Header Char"/>
    <w:basedOn w:val="DefaultParagraphFont"/>
    <w:link w:val="Header"/>
    <w:uiPriority w:val="99"/>
    <w:rsid w:val="003D6099"/>
    <w:rPr>
      <w:rFonts w:eastAsiaTheme="minorEastAsia"/>
      <w:sz w:val="24"/>
      <w:szCs w:val="24"/>
      <w:lang w:val="en-US"/>
    </w:rPr>
  </w:style>
  <w:style w:type="paragraph" w:styleId="Footer">
    <w:name w:val="footer"/>
    <w:basedOn w:val="Normal"/>
    <w:link w:val="FooterChar"/>
    <w:uiPriority w:val="99"/>
    <w:unhideWhenUsed/>
    <w:rsid w:val="003D6099"/>
    <w:pPr>
      <w:tabs>
        <w:tab w:val="center" w:pos="4513"/>
        <w:tab w:val="right" w:pos="9026"/>
      </w:tabs>
    </w:pPr>
  </w:style>
  <w:style w:type="character" w:customStyle="1" w:styleId="FooterChar">
    <w:name w:val="Footer Char"/>
    <w:basedOn w:val="DefaultParagraphFont"/>
    <w:link w:val="Footer"/>
    <w:uiPriority w:val="99"/>
    <w:rsid w:val="003D6099"/>
    <w:rPr>
      <w:rFonts w:eastAsiaTheme="minorEastAsia"/>
      <w:sz w:val="24"/>
      <w:szCs w:val="24"/>
      <w:lang w:val="en-US"/>
    </w:rPr>
  </w:style>
  <w:style w:type="table" w:styleId="TableGrid">
    <w:name w:val="Table Grid"/>
    <w:basedOn w:val="TableNormal"/>
    <w:uiPriority w:val="59"/>
    <w:rsid w:val="00F77027"/>
    <w:pPr>
      <w:spacing w:after="0" w:line="240" w:lineRule="auto"/>
    </w:pPr>
    <w:rPr>
      <w:rFonts w:ascii="Calibri" w:eastAsia="Times New Roman" w:hAnsi="Calibri"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3318">
      <w:bodyDiv w:val="1"/>
      <w:marLeft w:val="0"/>
      <w:marRight w:val="0"/>
      <w:marTop w:val="0"/>
      <w:marBottom w:val="0"/>
      <w:divBdr>
        <w:top w:val="none" w:sz="0" w:space="0" w:color="auto"/>
        <w:left w:val="none" w:sz="0" w:space="0" w:color="auto"/>
        <w:bottom w:val="none" w:sz="0" w:space="0" w:color="auto"/>
        <w:right w:val="none" w:sz="0" w:space="0" w:color="auto"/>
      </w:divBdr>
    </w:div>
    <w:div w:id="1772319490">
      <w:bodyDiv w:val="1"/>
      <w:marLeft w:val="0"/>
      <w:marRight w:val="0"/>
      <w:marTop w:val="0"/>
      <w:marBottom w:val="0"/>
      <w:divBdr>
        <w:top w:val="none" w:sz="0" w:space="0" w:color="auto"/>
        <w:left w:val="none" w:sz="0" w:space="0" w:color="auto"/>
        <w:bottom w:val="none" w:sz="0" w:space="0" w:color="auto"/>
        <w:right w:val="none" w:sz="0" w:space="0" w:color="auto"/>
      </w:divBdr>
    </w:div>
    <w:div w:id="194873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Whelan</dc:creator>
  <cp:keywords/>
  <dc:description/>
  <cp:lastModifiedBy>Enda Coyne</cp:lastModifiedBy>
  <cp:revision>8</cp:revision>
  <cp:lastPrinted>2023-11-16T12:46:00Z</cp:lastPrinted>
  <dcterms:created xsi:type="dcterms:W3CDTF">2023-01-16T09:11:00Z</dcterms:created>
  <dcterms:modified xsi:type="dcterms:W3CDTF">2023-11-16T12:46:00Z</dcterms:modified>
</cp:coreProperties>
</file>