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6427" w14:textId="1345316D" w:rsidR="00D72B16" w:rsidRPr="00753C2A" w:rsidRDefault="00D72B16" w:rsidP="00753C2A">
      <w:pPr>
        <w:jc w:val="center"/>
        <w:rPr>
          <w:rFonts w:cstheme="minorHAnsi"/>
          <w:b/>
          <w:bCs/>
          <w:sz w:val="28"/>
          <w:szCs w:val="28"/>
          <w:lang w:val="en-US"/>
        </w:rPr>
      </w:pPr>
      <w:r w:rsidRPr="00753C2A">
        <w:rPr>
          <w:rFonts w:cstheme="minorHAnsi"/>
          <w:b/>
          <w:bCs/>
          <w:sz w:val="28"/>
          <w:szCs w:val="28"/>
          <w:lang w:val="en-US"/>
        </w:rPr>
        <w:t>Statement of Purpose and Function</w:t>
      </w:r>
    </w:p>
    <w:p w14:paraId="3D95348C" w14:textId="0B8DFD94" w:rsidR="00D72B16" w:rsidRPr="00753C2A" w:rsidRDefault="00D72B16">
      <w:pPr>
        <w:rPr>
          <w:rFonts w:cstheme="minorHAnsi"/>
          <w:b/>
          <w:bCs/>
          <w:sz w:val="24"/>
          <w:szCs w:val="24"/>
          <w:lang w:val="en-US"/>
        </w:rPr>
      </w:pPr>
      <w:r w:rsidRPr="00753C2A">
        <w:rPr>
          <w:rFonts w:cstheme="minorHAnsi"/>
          <w:b/>
          <w:bCs/>
          <w:sz w:val="24"/>
          <w:szCs w:val="24"/>
          <w:lang w:val="en-US"/>
        </w:rPr>
        <w:t xml:space="preserve">History of the School </w:t>
      </w:r>
    </w:p>
    <w:p w14:paraId="6400AD16" w14:textId="7F752416" w:rsidR="00262A75" w:rsidRPr="00753C2A" w:rsidRDefault="00262A75" w:rsidP="00262A75">
      <w:pPr>
        <w:spacing w:after="0" w:line="300" w:lineRule="atLeast"/>
        <w:rPr>
          <w:rFonts w:eastAsia="Times New Roman" w:cstheme="minorHAnsi"/>
        </w:rPr>
      </w:pPr>
      <w:r w:rsidRPr="00753C2A">
        <w:rPr>
          <w:rFonts w:eastAsia="Times New Roman" w:cstheme="minorHAnsi"/>
        </w:rPr>
        <w:t xml:space="preserve">Comeragh Wilderness Academy was founded in 2022 on the foot of its predecessor Comeragh Wilderness Camp. Comeragh Wilderness Camp was developed by a board of directors and Mr. Wesley </w:t>
      </w:r>
      <w:proofErr w:type="spellStart"/>
      <w:r w:rsidRPr="00753C2A">
        <w:rPr>
          <w:rFonts w:eastAsia="Times New Roman" w:cstheme="minorHAnsi"/>
        </w:rPr>
        <w:t>Senseing</w:t>
      </w:r>
      <w:proofErr w:type="spellEnd"/>
      <w:r w:rsidRPr="00753C2A">
        <w:rPr>
          <w:rFonts w:eastAsia="Times New Roman" w:cstheme="minorHAnsi"/>
        </w:rPr>
        <w:t xml:space="preserve"> in 2008. The camp is situated in </w:t>
      </w:r>
      <w:proofErr w:type="spellStart"/>
      <w:r w:rsidRPr="00753C2A">
        <w:rPr>
          <w:rFonts w:eastAsia="Times New Roman" w:cstheme="minorHAnsi"/>
        </w:rPr>
        <w:t>Rathgormack</w:t>
      </w:r>
      <w:proofErr w:type="spellEnd"/>
      <w:r w:rsidRPr="00753C2A">
        <w:rPr>
          <w:rFonts w:eastAsia="Times New Roman" w:cstheme="minorHAnsi"/>
        </w:rPr>
        <w:t xml:space="preserve">, County Waterford in the shadow of the inviting Comeragh Mountains. </w:t>
      </w:r>
    </w:p>
    <w:p w14:paraId="08FD08A7" w14:textId="77777777" w:rsidR="00262A75" w:rsidRPr="00753C2A" w:rsidRDefault="00262A75" w:rsidP="00262A75">
      <w:pPr>
        <w:spacing w:after="0" w:line="300" w:lineRule="atLeast"/>
        <w:rPr>
          <w:rFonts w:eastAsia="Times New Roman" w:cstheme="minorHAnsi"/>
          <w:color w:val="000000"/>
          <w:lang w:eastAsia="en-IE"/>
        </w:rPr>
      </w:pPr>
    </w:p>
    <w:p w14:paraId="6E41921B" w14:textId="77777777" w:rsidR="00262A75" w:rsidRPr="00753C2A" w:rsidRDefault="00262A75" w:rsidP="00262A75">
      <w:pPr>
        <w:spacing w:after="0" w:line="300" w:lineRule="atLeast"/>
        <w:rPr>
          <w:rFonts w:eastAsia="Times New Roman" w:cstheme="minorHAnsi"/>
        </w:rPr>
      </w:pPr>
      <w:r w:rsidRPr="00753C2A">
        <w:rPr>
          <w:rFonts w:eastAsia="Times New Roman" w:cstheme="minorHAnsi"/>
        </w:rPr>
        <w:t xml:space="preserve">For the first few years, the camp operated by providing outdoor activities for various youth projects in County Waterford. These activities included hiking, campfire cooking, orienteering, and shelter construction. This type of activity centre was well received and gave </w:t>
      </w:r>
      <w:proofErr w:type="gramStart"/>
      <w:r w:rsidRPr="00753C2A">
        <w:rPr>
          <w:rFonts w:eastAsia="Times New Roman" w:cstheme="minorHAnsi"/>
        </w:rPr>
        <w:t>a large number of</w:t>
      </w:r>
      <w:proofErr w:type="gramEnd"/>
      <w:r w:rsidRPr="00753C2A">
        <w:rPr>
          <w:rFonts w:eastAsia="Times New Roman" w:cstheme="minorHAnsi"/>
        </w:rPr>
        <w:t xml:space="preserve"> </w:t>
      </w:r>
      <w:proofErr w:type="gramStart"/>
      <w:r w:rsidRPr="00753C2A">
        <w:rPr>
          <w:rFonts w:eastAsia="Times New Roman" w:cstheme="minorHAnsi"/>
        </w:rPr>
        <w:t>youth</w:t>
      </w:r>
      <w:proofErr w:type="gramEnd"/>
      <w:r w:rsidRPr="00753C2A">
        <w:rPr>
          <w:rFonts w:eastAsia="Times New Roman" w:cstheme="minorHAnsi"/>
        </w:rPr>
        <w:t xml:space="preserve"> an opportunity to experience simple, yet engaging, activities in the outdoors. This time helped to build experience and connections with local youth projects. </w:t>
      </w:r>
    </w:p>
    <w:p w14:paraId="648F12C9" w14:textId="77777777" w:rsidR="00262A75" w:rsidRPr="00753C2A" w:rsidRDefault="00262A75" w:rsidP="00262A75">
      <w:pPr>
        <w:spacing w:after="0" w:line="300" w:lineRule="atLeast"/>
        <w:rPr>
          <w:rFonts w:eastAsia="Times New Roman" w:cstheme="minorHAnsi"/>
        </w:rPr>
      </w:pPr>
    </w:p>
    <w:p w14:paraId="5FD0A852" w14:textId="77777777" w:rsidR="00262A75" w:rsidRPr="00753C2A" w:rsidRDefault="00262A75" w:rsidP="00262A75">
      <w:pPr>
        <w:spacing w:after="0" w:line="300" w:lineRule="atLeast"/>
        <w:rPr>
          <w:rFonts w:eastAsia="Times New Roman" w:cstheme="minorHAnsi"/>
        </w:rPr>
      </w:pPr>
      <w:r w:rsidRPr="00753C2A">
        <w:rPr>
          <w:rFonts w:eastAsia="Times New Roman" w:cstheme="minorHAnsi"/>
        </w:rPr>
        <w:t xml:space="preserve">The fundamental </w:t>
      </w:r>
      <w:proofErr w:type="gramStart"/>
      <w:r w:rsidRPr="00753C2A">
        <w:rPr>
          <w:rFonts w:eastAsia="Times New Roman" w:cstheme="minorHAnsi"/>
        </w:rPr>
        <w:t>vision</w:t>
      </w:r>
      <w:proofErr w:type="gramEnd"/>
      <w:r w:rsidRPr="00753C2A">
        <w:rPr>
          <w:rFonts w:eastAsia="Times New Roman" w:cstheme="minorHAnsi"/>
        </w:rPr>
        <w:t xml:space="preserve"> however, was to start a programme using the Wilderness Road Therapeutic Camping (WRTC) model which was aimed at helping children who were finding school and life hard. This phase began in November of 2012 and ceased In May 2022 due to new registration conditions. </w:t>
      </w:r>
    </w:p>
    <w:p w14:paraId="62D642EE" w14:textId="77777777" w:rsidR="00262A75" w:rsidRPr="00753C2A" w:rsidRDefault="00262A75" w:rsidP="00262A75">
      <w:pPr>
        <w:spacing w:after="0" w:line="240" w:lineRule="auto"/>
        <w:rPr>
          <w:rFonts w:eastAsia="Times New Roman" w:cstheme="minorHAnsi"/>
        </w:rPr>
      </w:pPr>
    </w:p>
    <w:p w14:paraId="37DC4F48" w14:textId="1CD432E6" w:rsidR="00262A75" w:rsidRPr="00753C2A" w:rsidRDefault="00262A75" w:rsidP="00262A75">
      <w:pPr>
        <w:spacing w:after="0" w:line="240" w:lineRule="auto"/>
        <w:rPr>
          <w:rFonts w:eastAsia="Times New Roman" w:cstheme="minorHAnsi"/>
        </w:rPr>
      </w:pPr>
      <w:r w:rsidRPr="00753C2A">
        <w:rPr>
          <w:rFonts w:eastAsia="Times New Roman" w:cstheme="minorHAnsi"/>
        </w:rPr>
        <w:t xml:space="preserve">This change led to a new direction for CWC. The change involved redeveloping the service into an Independent School under the direction of a new CEO. This </w:t>
      </w:r>
      <w:r w:rsidR="006178E6" w:rsidRPr="00753C2A">
        <w:rPr>
          <w:rFonts w:eastAsia="Times New Roman" w:cstheme="minorHAnsi"/>
        </w:rPr>
        <w:t xml:space="preserve">new </w:t>
      </w:r>
      <w:proofErr w:type="gramStart"/>
      <w:r w:rsidR="006178E6" w:rsidRPr="00753C2A">
        <w:rPr>
          <w:rFonts w:eastAsia="Times New Roman" w:cstheme="minorHAnsi"/>
        </w:rPr>
        <w:t>ground</w:t>
      </w:r>
      <w:r w:rsidRPr="00753C2A">
        <w:rPr>
          <w:rFonts w:eastAsia="Times New Roman" w:cstheme="minorHAnsi"/>
        </w:rPr>
        <w:t xml:space="preserve"> breaking</w:t>
      </w:r>
      <w:proofErr w:type="gramEnd"/>
      <w:r w:rsidRPr="00753C2A">
        <w:rPr>
          <w:rFonts w:eastAsia="Times New Roman" w:cstheme="minorHAnsi"/>
        </w:rPr>
        <w:t xml:space="preserve"> service is one of a kind in Ireland. Its aim is to break the mould as to what education and boarding school should look like In Ireland.</w:t>
      </w:r>
    </w:p>
    <w:p w14:paraId="27D29689" w14:textId="77777777" w:rsidR="00262A75" w:rsidRPr="00753C2A" w:rsidRDefault="00262A75" w:rsidP="00753C2A">
      <w:pPr>
        <w:spacing w:after="0" w:line="240" w:lineRule="auto"/>
        <w:contextualSpacing/>
        <w:rPr>
          <w:rFonts w:eastAsia="Times New Roman" w:cstheme="minorHAnsi"/>
          <w:color w:val="000000" w:themeColor="text1"/>
          <w:sz w:val="28"/>
          <w:szCs w:val="28"/>
        </w:rPr>
      </w:pPr>
    </w:p>
    <w:p w14:paraId="1E5BD570" w14:textId="07C54344" w:rsidR="00D72B16" w:rsidRPr="00753C2A" w:rsidRDefault="00D72B16" w:rsidP="004B0EF5">
      <w:pPr>
        <w:jc w:val="center"/>
        <w:rPr>
          <w:rFonts w:cstheme="minorHAnsi"/>
          <w:b/>
          <w:bCs/>
          <w:sz w:val="28"/>
          <w:szCs w:val="28"/>
          <w:lang w:val="en-US"/>
        </w:rPr>
      </w:pPr>
      <w:r w:rsidRPr="00753C2A">
        <w:rPr>
          <w:rFonts w:cstheme="minorHAnsi"/>
          <w:b/>
          <w:bCs/>
          <w:sz w:val="28"/>
          <w:szCs w:val="28"/>
          <w:lang w:val="en-US"/>
        </w:rPr>
        <w:t>Mission Statement and Ethos</w:t>
      </w:r>
    </w:p>
    <w:p w14:paraId="5711E994" w14:textId="77777777" w:rsidR="000A5D28" w:rsidRPr="00753C2A" w:rsidRDefault="000A5D28" w:rsidP="00587581">
      <w:pPr>
        <w:spacing w:after="150" w:line="240" w:lineRule="auto"/>
        <w:rPr>
          <w:rFonts w:eastAsiaTheme="minorEastAsia" w:cstheme="minorHAnsi"/>
          <w:b/>
          <w:bCs/>
          <w:color w:val="000000" w:themeColor="text1"/>
          <w:sz w:val="28"/>
          <w:szCs w:val="28"/>
          <w:lang w:eastAsia="en-GB"/>
        </w:rPr>
      </w:pPr>
      <w:r w:rsidRPr="00753C2A">
        <w:rPr>
          <w:rFonts w:eastAsiaTheme="minorEastAsia" w:cstheme="minorHAnsi"/>
          <w:b/>
          <w:bCs/>
          <w:color w:val="000000" w:themeColor="text1"/>
          <w:sz w:val="28"/>
          <w:szCs w:val="28"/>
          <w:lang w:val="en-GB" w:eastAsia="en-GB"/>
        </w:rPr>
        <w:t>Our vision</w:t>
      </w:r>
    </w:p>
    <w:p w14:paraId="10B19444" w14:textId="41083D8A" w:rsidR="00DC7567" w:rsidRPr="006178E6" w:rsidRDefault="000A5D28" w:rsidP="00587581">
      <w:pPr>
        <w:spacing w:after="150" w:line="240" w:lineRule="auto"/>
        <w:rPr>
          <w:rFonts w:eastAsiaTheme="minorEastAsia" w:cstheme="minorHAnsi"/>
          <w:color w:val="000000"/>
          <w:lang w:eastAsia="en-GB"/>
        </w:rPr>
      </w:pPr>
      <w:r w:rsidRPr="00753C2A">
        <w:rPr>
          <w:rFonts w:eastAsiaTheme="minorEastAsia" w:cstheme="minorHAnsi"/>
          <w:color w:val="000000"/>
          <w:lang w:eastAsia="en-GB"/>
        </w:rPr>
        <w:t>We believe every child should have the opportunity to mature in a protected, healthy environment where the child is at the core. We are passionate about providing life skills to children through mutual pursuit of personal growth and education. We create an environment where a child and their family experience dignity and respect, irrespective of background.</w:t>
      </w:r>
      <w:r w:rsidR="006178E6" w:rsidRPr="006178E6">
        <w:rPr>
          <w:rFonts w:eastAsia="Times New Roman" w:cstheme="minorHAnsi"/>
          <w:color w:val="000000" w:themeColor="text1"/>
        </w:rPr>
        <w:t xml:space="preserve"> At Comeragh Wilderness Academy we believe that Jesus’ way of treating every person with utmost dignity is a foundational component to enable positive change in those around us.</w:t>
      </w:r>
    </w:p>
    <w:p w14:paraId="7363D650" w14:textId="1897C01B" w:rsidR="000A5D28" w:rsidRPr="00753C2A" w:rsidRDefault="000A5D28" w:rsidP="00587581">
      <w:pPr>
        <w:spacing w:after="150" w:line="240" w:lineRule="auto"/>
        <w:rPr>
          <w:rFonts w:eastAsiaTheme="minorEastAsia" w:cstheme="minorHAnsi"/>
          <w:b/>
          <w:bCs/>
          <w:color w:val="000000" w:themeColor="text1"/>
          <w:sz w:val="28"/>
          <w:szCs w:val="28"/>
          <w:lang w:eastAsia="en-GB"/>
        </w:rPr>
      </w:pPr>
      <w:r w:rsidRPr="00753C2A">
        <w:rPr>
          <w:rFonts w:eastAsiaTheme="minorEastAsia" w:cstheme="minorHAnsi"/>
          <w:b/>
          <w:bCs/>
          <w:color w:val="000000" w:themeColor="text1"/>
          <w:sz w:val="28"/>
          <w:szCs w:val="28"/>
          <w:lang w:eastAsia="en-GB"/>
        </w:rPr>
        <w:t>Our Mission Statement</w:t>
      </w:r>
    </w:p>
    <w:p w14:paraId="5821A72F" w14:textId="602622BC" w:rsidR="000A5D28" w:rsidRPr="00753C2A" w:rsidRDefault="000A5D28" w:rsidP="00587581">
      <w:pPr>
        <w:spacing w:after="0" w:line="240" w:lineRule="auto"/>
        <w:rPr>
          <w:rFonts w:eastAsia="Times New Roman" w:cstheme="minorHAnsi"/>
          <w:color w:val="000000" w:themeColor="text1"/>
        </w:rPr>
      </w:pPr>
      <w:r w:rsidRPr="00753C2A">
        <w:rPr>
          <w:rFonts w:eastAsia="Times New Roman" w:cstheme="minorHAnsi"/>
          <w:color w:val="000000" w:themeColor="text1"/>
        </w:rPr>
        <w:t xml:space="preserve">The mission of Comeragh Wilderness </w:t>
      </w:r>
      <w:r w:rsidR="006178E6">
        <w:rPr>
          <w:rFonts w:eastAsia="Times New Roman" w:cstheme="minorHAnsi"/>
          <w:color w:val="000000" w:themeColor="text1"/>
        </w:rPr>
        <w:t>Academy</w:t>
      </w:r>
      <w:r w:rsidRPr="00753C2A">
        <w:rPr>
          <w:rFonts w:eastAsia="Times New Roman" w:cstheme="minorHAnsi"/>
          <w:color w:val="000000" w:themeColor="text1"/>
        </w:rPr>
        <w:t xml:space="preserve"> is to skilfully encourage emotional health, teach life skills, and provide educational opportunities to disadvantaged children. </w:t>
      </w:r>
      <w:r w:rsidR="006178E6" w:rsidRPr="006178E6">
        <w:rPr>
          <w:rFonts w:eastAsia="Times New Roman" w:cstheme="minorHAnsi"/>
          <w:color w:val="000000" w:themeColor="text1"/>
        </w:rPr>
        <w:t>We believe it is essential for every child to experience healthy group culture in a well-structured setting.</w:t>
      </w:r>
      <w:r w:rsidR="006178E6">
        <w:rPr>
          <w:rFonts w:eastAsia="Times New Roman" w:cstheme="minorHAnsi"/>
          <w:color w:val="000000" w:themeColor="text1"/>
        </w:rPr>
        <w:t xml:space="preserve"> </w:t>
      </w:r>
      <w:r w:rsidRPr="00753C2A">
        <w:rPr>
          <w:rFonts w:eastAsia="Times New Roman" w:cstheme="minorHAnsi"/>
          <w:color w:val="000000" w:themeColor="text1"/>
        </w:rPr>
        <w:t xml:space="preserve">We offer a holistic approach in </w:t>
      </w:r>
      <w:proofErr w:type="gramStart"/>
      <w:r w:rsidRPr="00753C2A">
        <w:rPr>
          <w:rFonts w:eastAsia="Times New Roman" w:cstheme="minorHAnsi"/>
          <w:color w:val="000000" w:themeColor="text1"/>
        </w:rPr>
        <w:t>a very unique</w:t>
      </w:r>
      <w:proofErr w:type="gramEnd"/>
      <w:r w:rsidRPr="00753C2A">
        <w:rPr>
          <w:rFonts w:eastAsia="Times New Roman" w:cstheme="minorHAnsi"/>
          <w:color w:val="000000" w:themeColor="text1"/>
        </w:rPr>
        <w:t xml:space="preserve"> outdoor setting. From building wooden lodges in which we sleep, to cooking over an open fire, our therapeutic community teaches children to find solutions to personal and group problems. Education, life skills, and positive reflection take place in a very natural setting. There are a few simple rules that help us stay true to our mission:</w:t>
      </w:r>
    </w:p>
    <w:p w14:paraId="1E17941D" w14:textId="77777777" w:rsidR="000A5D28" w:rsidRPr="00753C2A" w:rsidRDefault="000A5D28" w:rsidP="00587581">
      <w:pPr>
        <w:numPr>
          <w:ilvl w:val="0"/>
          <w:numId w:val="1"/>
        </w:numPr>
        <w:spacing w:after="0" w:line="240" w:lineRule="auto"/>
        <w:contextualSpacing/>
        <w:rPr>
          <w:rFonts w:eastAsia="Times New Roman" w:cstheme="minorHAnsi"/>
          <w:color w:val="000000" w:themeColor="text1"/>
        </w:rPr>
      </w:pPr>
      <w:r w:rsidRPr="00753C2A">
        <w:rPr>
          <w:rFonts w:eastAsia="Times New Roman" w:cstheme="minorHAnsi"/>
          <w:color w:val="000000" w:themeColor="text1"/>
        </w:rPr>
        <w:t>What we do, we do as a group.</w:t>
      </w:r>
    </w:p>
    <w:p w14:paraId="0999CE71" w14:textId="77777777" w:rsidR="000A5D28" w:rsidRPr="00753C2A" w:rsidRDefault="000A5D28" w:rsidP="00587581">
      <w:pPr>
        <w:numPr>
          <w:ilvl w:val="0"/>
          <w:numId w:val="1"/>
        </w:numPr>
        <w:spacing w:after="0" w:line="240" w:lineRule="auto"/>
        <w:contextualSpacing/>
        <w:rPr>
          <w:rFonts w:eastAsia="Times New Roman" w:cstheme="minorHAnsi"/>
          <w:color w:val="000000" w:themeColor="text1"/>
        </w:rPr>
      </w:pPr>
      <w:r w:rsidRPr="00753C2A">
        <w:rPr>
          <w:rFonts w:eastAsia="Times New Roman" w:cstheme="minorHAnsi"/>
          <w:color w:val="000000" w:themeColor="text1"/>
        </w:rPr>
        <w:t>What we do, we do in a good attitude.</w:t>
      </w:r>
    </w:p>
    <w:p w14:paraId="113C72EF" w14:textId="77777777" w:rsidR="000A5D28" w:rsidRPr="00D72B16" w:rsidRDefault="000A5D28">
      <w:pPr>
        <w:rPr>
          <w:rFonts w:ascii="Arial" w:hAnsi="Arial" w:cs="Arial"/>
          <w:sz w:val="24"/>
          <w:szCs w:val="24"/>
          <w:lang w:val="en-US"/>
        </w:rPr>
      </w:pPr>
    </w:p>
    <w:p w14:paraId="07C36669" w14:textId="33C798DD" w:rsidR="00D72B16" w:rsidRPr="00D72B16" w:rsidRDefault="00D72B16" w:rsidP="00D72B16">
      <w:pPr>
        <w:pStyle w:val="Heading1"/>
      </w:pPr>
      <w:r w:rsidRPr="00D72B16">
        <w:t xml:space="preserve">Key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D72B16" w:rsidRPr="00D72B16" w14:paraId="50A5E22E" w14:textId="77777777" w:rsidTr="00C4190B">
        <w:trPr>
          <w:trHeight w:val="818"/>
        </w:trPr>
        <w:tc>
          <w:tcPr>
            <w:tcW w:w="4505" w:type="dxa"/>
            <w:vAlign w:val="center"/>
          </w:tcPr>
          <w:p w14:paraId="6E3C6F28" w14:textId="77777777" w:rsidR="00D72B16" w:rsidRPr="00D72B16" w:rsidRDefault="00D72B16" w:rsidP="005A27C7">
            <w:pPr>
              <w:spacing w:after="0" w:line="360" w:lineRule="auto"/>
              <w:rPr>
                <w:rFonts w:ascii="Arial" w:hAnsi="Arial" w:cs="Arial"/>
                <w:b/>
                <w:bCs/>
                <w:sz w:val="24"/>
                <w:szCs w:val="24"/>
              </w:rPr>
            </w:pPr>
            <w:r w:rsidRPr="00D72B16">
              <w:rPr>
                <w:rFonts w:ascii="Arial" w:hAnsi="Arial" w:cs="Arial"/>
                <w:b/>
                <w:bCs/>
                <w:sz w:val="24"/>
                <w:szCs w:val="24"/>
              </w:rPr>
              <w:t>Opening Hours:</w:t>
            </w:r>
            <w:r w:rsidRPr="00D72B16">
              <w:rPr>
                <w:rFonts w:ascii="Arial" w:hAnsi="Arial" w:cs="Arial"/>
                <w:b/>
                <w:bCs/>
                <w:sz w:val="24"/>
                <w:szCs w:val="24"/>
              </w:rPr>
              <w:tab/>
            </w:r>
          </w:p>
        </w:tc>
        <w:tc>
          <w:tcPr>
            <w:tcW w:w="4505" w:type="dxa"/>
            <w:vAlign w:val="center"/>
          </w:tcPr>
          <w:p w14:paraId="41075071" w14:textId="35B2418C" w:rsidR="00D72B16" w:rsidRPr="00D72B16" w:rsidRDefault="00EC7597" w:rsidP="00D72B16">
            <w:pPr>
              <w:spacing w:after="0" w:line="360" w:lineRule="auto"/>
              <w:rPr>
                <w:rFonts w:ascii="Arial" w:hAnsi="Arial" w:cs="Arial"/>
                <w:bCs/>
                <w:sz w:val="24"/>
                <w:szCs w:val="24"/>
              </w:rPr>
            </w:pPr>
            <w:r>
              <w:rPr>
                <w:rFonts w:ascii="Arial" w:hAnsi="Arial" w:cs="Arial"/>
                <w:bCs/>
                <w:sz w:val="24"/>
                <w:szCs w:val="24"/>
              </w:rPr>
              <w:t xml:space="preserve">Full Boarding </w:t>
            </w:r>
          </w:p>
        </w:tc>
      </w:tr>
      <w:tr w:rsidR="00D72B16" w:rsidRPr="00D72B16" w14:paraId="56666E98" w14:textId="77777777" w:rsidTr="00C4190B">
        <w:trPr>
          <w:trHeight w:val="818"/>
        </w:trPr>
        <w:tc>
          <w:tcPr>
            <w:tcW w:w="4505" w:type="dxa"/>
            <w:vAlign w:val="center"/>
          </w:tcPr>
          <w:p w14:paraId="06E2E478" w14:textId="77777777" w:rsidR="00D72B16" w:rsidRPr="00D72B16" w:rsidRDefault="00D72B16" w:rsidP="005A27C7">
            <w:pPr>
              <w:spacing w:after="0" w:line="360" w:lineRule="auto"/>
              <w:rPr>
                <w:rFonts w:ascii="Arial" w:hAnsi="Arial" w:cs="Arial"/>
                <w:b/>
                <w:bCs/>
                <w:sz w:val="24"/>
                <w:szCs w:val="24"/>
              </w:rPr>
            </w:pPr>
            <w:r w:rsidRPr="00D72B16">
              <w:rPr>
                <w:rFonts w:ascii="Arial" w:hAnsi="Arial" w:cs="Arial"/>
                <w:b/>
                <w:bCs/>
                <w:sz w:val="24"/>
                <w:szCs w:val="24"/>
              </w:rPr>
              <w:t>Age Range:</w:t>
            </w:r>
          </w:p>
        </w:tc>
        <w:tc>
          <w:tcPr>
            <w:tcW w:w="4505" w:type="dxa"/>
            <w:vAlign w:val="center"/>
          </w:tcPr>
          <w:p w14:paraId="07BF7133" w14:textId="21740599" w:rsidR="00D72B16" w:rsidRPr="00D72B16" w:rsidRDefault="00EC7597" w:rsidP="005A27C7">
            <w:pPr>
              <w:spacing w:after="0" w:line="360" w:lineRule="auto"/>
              <w:rPr>
                <w:rFonts w:ascii="Arial" w:hAnsi="Arial" w:cs="Arial"/>
                <w:sz w:val="24"/>
                <w:szCs w:val="24"/>
              </w:rPr>
            </w:pPr>
            <w:r>
              <w:rPr>
                <w:rFonts w:ascii="Arial" w:hAnsi="Arial" w:cs="Arial"/>
                <w:sz w:val="24"/>
                <w:szCs w:val="24"/>
              </w:rPr>
              <w:t>12yrs-18yrs</w:t>
            </w:r>
          </w:p>
        </w:tc>
      </w:tr>
      <w:tr w:rsidR="00D72B16" w:rsidRPr="00D72B16" w14:paraId="2723A708" w14:textId="77777777" w:rsidTr="00C4190B">
        <w:trPr>
          <w:trHeight w:val="818"/>
        </w:trPr>
        <w:tc>
          <w:tcPr>
            <w:tcW w:w="4505" w:type="dxa"/>
            <w:vAlign w:val="center"/>
          </w:tcPr>
          <w:p w14:paraId="32AD987C" w14:textId="77777777" w:rsidR="00D72B16" w:rsidRPr="00D72B16" w:rsidRDefault="00D72B16" w:rsidP="005A27C7">
            <w:pPr>
              <w:spacing w:after="0" w:line="360" w:lineRule="auto"/>
              <w:rPr>
                <w:rFonts w:ascii="Arial" w:hAnsi="Arial" w:cs="Arial"/>
                <w:b/>
                <w:bCs/>
                <w:sz w:val="24"/>
                <w:szCs w:val="24"/>
              </w:rPr>
            </w:pPr>
            <w:r w:rsidRPr="00D72B16">
              <w:rPr>
                <w:rFonts w:ascii="Arial" w:hAnsi="Arial" w:cs="Arial"/>
                <w:b/>
                <w:bCs/>
                <w:sz w:val="24"/>
                <w:szCs w:val="24"/>
              </w:rPr>
              <w:t>Curriculum:</w:t>
            </w:r>
          </w:p>
        </w:tc>
        <w:tc>
          <w:tcPr>
            <w:tcW w:w="4505" w:type="dxa"/>
            <w:vAlign w:val="center"/>
          </w:tcPr>
          <w:p w14:paraId="659BDABE" w14:textId="3F2922B3" w:rsidR="00D72B16" w:rsidRPr="00D72B16" w:rsidRDefault="00EC7597" w:rsidP="00D72B16">
            <w:pPr>
              <w:spacing w:after="0" w:line="360" w:lineRule="auto"/>
              <w:rPr>
                <w:rFonts w:ascii="Arial" w:hAnsi="Arial" w:cs="Arial"/>
                <w:sz w:val="24"/>
                <w:szCs w:val="24"/>
              </w:rPr>
            </w:pPr>
            <w:r>
              <w:rPr>
                <w:rFonts w:ascii="Arial" w:hAnsi="Arial" w:cs="Arial"/>
                <w:sz w:val="24"/>
                <w:szCs w:val="24"/>
              </w:rPr>
              <w:t xml:space="preserve">Child focused, </w:t>
            </w:r>
            <w:r w:rsidR="004B0EF5">
              <w:rPr>
                <w:rFonts w:ascii="Arial" w:hAnsi="Arial" w:cs="Arial"/>
                <w:sz w:val="24"/>
                <w:szCs w:val="24"/>
              </w:rPr>
              <w:t>A</w:t>
            </w:r>
            <w:r>
              <w:rPr>
                <w:rFonts w:ascii="Arial" w:hAnsi="Arial" w:cs="Arial"/>
                <w:sz w:val="24"/>
                <w:szCs w:val="24"/>
              </w:rPr>
              <w:t>istear, Steiner</w:t>
            </w:r>
            <w:r w:rsidR="009E7032">
              <w:rPr>
                <w:rFonts w:ascii="Arial" w:hAnsi="Arial" w:cs="Arial"/>
                <w:sz w:val="24"/>
                <w:szCs w:val="24"/>
              </w:rPr>
              <w:t xml:space="preserve"> philosophy</w:t>
            </w:r>
            <w:r>
              <w:rPr>
                <w:rFonts w:ascii="Arial" w:hAnsi="Arial" w:cs="Arial"/>
                <w:sz w:val="24"/>
                <w:szCs w:val="24"/>
              </w:rPr>
              <w:t xml:space="preserve"> and state curriculum </w:t>
            </w:r>
          </w:p>
        </w:tc>
      </w:tr>
      <w:tr w:rsidR="00D72B16" w:rsidRPr="00D72B16" w14:paraId="102D6EF1" w14:textId="77777777" w:rsidTr="00C4190B">
        <w:trPr>
          <w:trHeight w:val="818"/>
        </w:trPr>
        <w:tc>
          <w:tcPr>
            <w:tcW w:w="4505" w:type="dxa"/>
            <w:shd w:val="clear" w:color="auto" w:fill="F2F2F2"/>
            <w:vAlign w:val="center"/>
          </w:tcPr>
          <w:p w14:paraId="1DCBA8FD" w14:textId="77777777" w:rsidR="00D72B16" w:rsidRPr="00D72B16" w:rsidRDefault="00D72B16" w:rsidP="005A27C7">
            <w:pPr>
              <w:spacing w:after="0" w:line="360" w:lineRule="auto"/>
              <w:rPr>
                <w:rFonts w:ascii="Arial" w:hAnsi="Arial" w:cs="Arial"/>
                <w:b/>
                <w:bCs/>
                <w:sz w:val="24"/>
                <w:szCs w:val="24"/>
              </w:rPr>
            </w:pPr>
            <w:r w:rsidRPr="00D72B16">
              <w:rPr>
                <w:rFonts w:ascii="Arial" w:hAnsi="Arial" w:cs="Arial"/>
                <w:b/>
                <w:bCs/>
                <w:sz w:val="24"/>
                <w:szCs w:val="24"/>
              </w:rPr>
              <w:t>Address:</w:t>
            </w:r>
          </w:p>
        </w:tc>
        <w:tc>
          <w:tcPr>
            <w:tcW w:w="4505" w:type="dxa"/>
            <w:shd w:val="clear" w:color="auto" w:fill="F2F2F2"/>
            <w:vAlign w:val="center"/>
          </w:tcPr>
          <w:p w14:paraId="291EA58A" w14:textId="4FB5A699" w:rsidR="00D72B16" w:rsidRDefault="006F4FBF" w:rsidP="005A27C7">
            <w:pPr>
              <w:spacing w:after="0" w:line="360" w:lineRule="auto"/>
              <w:rPr>
                <w:rFonts w:ascii="Arial" w:hAnsi="Arial" w:cs="Arial"/>
                <w:sz w:val="24"/>
                <w:szCs w:val="24"/>
              </w:rPr>
            </w:pPr>
            <w:proofErr w:type="spellStart"/>
            <w:r>
              <w:rPr>
                <w:rFonts w:ascii="Arial" w:hAnsi="Arial" w:cs="Arial"/>
                <w:sz w:val="24"/>
                <w:szCs w:val="24"/>
              </w:rPr>
              <w:t>Rathgormack</w:t>
            </w:r>
            <w:proofErr w:type="spellEnd"/>
            <w:r>
              <w:rPr>
                <w:rFonts w:ascii="Arial" w:hAnsi="Arial" w:cs="Arial"/>
                <w:sz w:val="24"/>
                <w:szCs w:val="24"/>
              </w:rPr>
              <w:t>,</w:t>
            </w:r>
          </w:p>
          <w:p w14:paraId="06C510DB" w14:textId="56932E99" w:rsidR="006F4FBF" w:rsidRDefault="006F4FBF" w:rsidP="005A27C7">
            <w:pPr>
              <w:spacing w:after="0" w:line="360" w:lineRule="auto"/>
              <w:rPr>
                <w:rFonts w:ascii="Arial" w:hAnsi="Arial" w:cs="Arial"/>
                <w:sz w:val="24"/>
                <w:szCs w:val="24"/>
              </w:rPr>
            </w:pPr>
            <w:r>
              <w:rPr>
                <w:rFonts w:ascii="Arial" w:hAnsi="Arial" w:cs="Arial"/>
                <w:sz w:val="24"/>
                <w:szCs w:val="24"/>
              </w:rPr>
              <w:t xml:space="preserve">Carrick on </w:t>
            </w:r>
            <w:proofErr w:type="spellStart"/>
            <w:r>
              <w:rPr>
                <w:rFonts w:ascii="Arial" w:hAnsi="Arial" w:cs="Arial"/>
                <w:sz w:val="24"/>
                <w:szCs w:val="24"/>
              </w:rPr>
              <w:t>Suir</w:t>
            </w:r>
            <w:proofErr w:type="spellEnd"/>
            <w:r>
              <w:rPr>
                <w:rFonts w:ascii="Arial" w:hAnsi="Arial" w:cs="Arial"/>
                <w:sz w:val="24"/>
                <w:szCs w:val="24"/>
              </w:rPr>
              <w:t>,</w:t>
            </w:r>
          </w:p>
          <w:p w14:paraId="6F685262" w14:textId="2824F4BC" w:rsidR="00D72B16" w:rsidRPr="00D72B16" w:rsidRDefault="006F4FBF" w:rsidP="00D72B16">
            <w:pPr>
              <w:spacing w:after="0" w:line="360" w:lineRule="auto"/>
              <w:rPr>
                <w:rFonts w:ascii="Arial" w:hAnsi="Arial" w:cs="Arial"/>
                <w:sz w:val="24"/>
                <w:szCs w:val="24"/>
              </w:rPr>
            </w:pPr>
            <w:r>
              <w:rPr>
                <w:rFonts w:ascii="Arial" w:hAnsi="Arial" w:cs="Arial"/>
                <w:sz w:val="24"/>
                <w:szCs w:val="24"/>
              </w:rPr>
              <w:t>Co. Waterford.</w:t>
            </w:r>
          </w:p>
        </w:tc>
      </w:tr>
      <w:tr w:rsidR="00D72B16" w:rsidRPr="00D72B16" w14:paraId="6042CA05" w14:textId="77777777" w:rsidTr="00C4190B">
        <w:trPr>
          <w:trHeight w:val="818"/>
        </w:trPr>
        <w:tc>
          <w:tcPr>
            <w:tcW w:w="4505" w:type="dxa"/>
            <w:vAlign w:val="center"/>
          </w:tcPr>
          <w:p w14:paraId="3A05D869" w14:textId="77777777" w:rsidR="00D72B16" w:rsidRPr="00D72B16" w:rsidRDefault="00D72B16" w:rsidP="005A27C7">
            <w:pPr>
              <w:spacing w:after="0" w:line="360" w:lineRule="auto"/>
              <w:rPr>
                <w:rFonts w:ascii="Arial" w:hAnsi="Arial" w:cs="Arial"/>
                <w:b/>
                <w:bCs/>
                <w:sz w:val="24"/>
                <w:szCs w:val="24"/>
              </w:rPr>
            </w:pPr>
            <w:r w:rsidRPr="00D72B16">
              <w:rPr>
                <w:rFonts w:ascii="Arial" w:hAnsi="Arial" w:cs="Arial"/>
                <w:b/>
                <w:bCs/>
                <w:sz w:val="24"/>
                <w:szCs w:val="24"/>
              </w:rPr>
              <w:t>Phone number:</w:t>
            </w:r>
          </w:p>
        </w:tc>
        <w:tc>
          <w:tcPr>
            <w:tcW w:w="4505" w:type="dxa"/>
            <w:vAlign w:val="center"/>
          </w:tcPr>
          <w:p w14:paraId="57B545C7" w14:textId="2CCDA39E" w:rsidR="00D72B16" w:rsidRPr="00D72B16" w:rsidRDefault="00342E53" w:rsidP="00D72B16">
            <w:pPr>
              <w:spacing w:after="0" w:line="360" w:lineRule="auto"/>
              <w:rPr>
                <w:rFonts w:ascii="Arial" w:hAnsi="Arial" w:cs="Arial"/>
                <w:sz w:val="24"/>
                <w:szCs w:val="24"/>
              </w:rPr>
            </w:pPr>
            <w:r>
              <w:rPr>
                <w:rFonts w:ascii="Arial" w:hAnsi="Arial" w:cs="Arial"/>
                <w:sz w:val="24"/>
                <w:szCs w:val="24"/>
              </w:rPr>
              <w:t>051-646854</w:t>
            </w:r>
          </w:p>
        </w:tc>
      </w:tr>
      <w:tr w:rsidR="00D72B16" w:rsidRPr="00D72B16" w14:paraId="40216348" w14:textId="77777777" w:rsidTr="00C4190B">
        <w:trPr>
          <w:trHeight w:val="818"/>
        </w:trPr>
        <w:tc>
          <w:tcPr>
            <w:tcW w:w="4505" w:type="dxa"/>
            <w:shd w:val="clear" w:color="auto" w:fill="F2F2F2"/>
            <w:vAlign w:val="center"/>
          </w:tcPr>
          <w:p w14:paraId="7D4CFCC7" w14:textId="77777777" w:rsidR="00D72B16" w:rsidRPr="00D72B16" w:rsidRDefault="00D72B16" w:rsidP="005A27C7">
            <w:pPr>
              <w:spacing w:after="0" w:line="360" w:lineRule="auto"/>
              <w:rPr>
                <w:rFonts w:ascii="Arial" w:hAnsi="Arial" w:cs="Arial"/>
                <w:b/>
                <w:bCs/>
                <w:sz w:val="24"/>
                <w:szCs w:val="24"/>
              </w:rPr>
            </w:pPr>
            <w:r w:rsidRPr="00D72B16">
              <w:rPr>
                <w:rFonts w:ascii="Arial" w:hAnsi="Arial" w:cs="Arial"/>
                <w:b/>
                <w:bCs/>
                <w:sz w:val="24"/>
                <w:szCs w:val="24"/>
              </w:rPr>
              <w:t>Email:</w:t>
            </w:r>
          </w:p>
        </w:tc>
        <w:tc>
          <w:tcPr>
            <w:tcW w:w="4505" w:type="dxa"/>
            <w:shd w:val="clear" w:color="auto" w:fill="F2F2F2"/>
            <w:vAlign w:val="center"/>
          </w:tcPr>
          <w:p w14:paraId="6A3CF8CB" w14:textId="05A22A45" w:rsidR="00D72B16" w:rsidRPr="00D72B16" w:rsidRDefault="006F4FBF" w:rsidP="00D72B16">
            <w:pPr>
              <w:spacing w:after="0" w:line="360" w:lineRule="auto"/>
              <w:rPr>
                <w:rFonts w:ascii="Arial" w:hAnsi="Arial" w:cs="Arial"/>
                <w:sz w:val="24"/>
                <w:szCs w:val="24"/>
              </w:rPr>
            </w:pPr>
            <w:r>
              <w:rPr>
                <w:rFonts w:ascii="Arial" w:hAnsi="Arial" w:cs="Arial"/>
                <w:sz w:val="24"/>
                <w:szCs w:val="24"/>
              </w:rPr>
              <w:t>Info@wilderness.ie</w:t>
            </w:r>
          </w:p>
        </w:tc>
      </w:tr>
    </w:tbl>
    <w:p w14:paraId="47321D60" w14:textId="77777777" w:rsidR="00D72B16" w:rsidRDefault="00D72B16" w:rsidP="00D72B16">
      <w:pPr>
        <w:spacing w:line="360" w:lineRule="auto"/>
        <w:rPr>
          <w:rFonts w:ascii="Arial" w:hAnsi="Arial" w:cs="Arial"/>
          <w:sz w:val="24"/>
          <w:szCs w:val="24"/>
        </w:rPr>
      </w:pPr>
    </w:p>
    <w:p w14:paraId="4D3B0EF1" w14:textId="1AC65EDE" w:rsidR="00D72B16" w:rsidRPr="00D72B16" w:rsidRDefault="00D72B16" w:rsidP="00D72B16">
      <w:pPr>
        <w:spacing w:line="360" w:lineRule="auto"/>
        <w:rPr>
          <w:rFonts w:ascii="Arial" w:hAnsi="Arial" w:cs="Arial"/>
          <w:b/>
          <w:bCs/>
          <w:sz w:val="24"/>
          <w:szCs w:val="24"/>
        </w:rPr>
      </w:pPr>
      <w:r w:rsidRPr="00D72B16">
        <w:rPr>
          <w:rFonts w:ascii="Arial" w:hAnsi="Arial" w:cs="Arial"/>
          <w:b/>
          <w:bCs/>
          <w:sz w:val="24"/>
          <w:szCs w:val="24"/>
        </w:rPr>
        <w:t xml:space="preserve">Key People </w:t>
      </w:r>
    </w:p>
    <w:tbl>
      <w:tblPr>
        <w:tblStyle w:val="PlainTable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7"/>
        <w:gridCol w:w="4182"/>
      </w:tblGrid>
      <w:tr w:rsidR="00D72B16" w:rsidRPr="00D72B16" w14:paraId="3C3617C8" w14:textId="77777777" w:rsidTr="00C41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B90033" w14:textId="30173525" w:rsidR="00D72B16" w:rsidRPr="00D72B16" w:rsidRDefault="00D72B16" w:rsidP="005A27C7">
            <w:pPr>
              <w:tabs>
                <w:tab w:val="left" w:pos="1700"/>
              </w:tabs>
              <w:spacing w:line="360" w:lineRule="auto"/>
              <w:rPr>
                <w:rFonts w:ascii="Arial" w:hAnsi="Arial" w:cs="Arial"/>
                <w:sz w:val="24"/>
                <w:szCs w:val="24"/>
              </w:rPr>
            </w:pPr>
            <w:r>
              <w:rPr>
                <w:rFonts w:ascii="Arial" w:hAnsi="Arial" w:cs="Arial"/>
                <w:sz w:val="24"/>
                <w:szCs w:val="24"/>
              </w:rPr>
              <w:t xml:space="preserve">Principal </w:t>
            </w:r>
            <w:r w:rsidRPr="00D72B16">
              <w:rPr>
                <w:rFonts w:ascii="Arial" w:hAnsi="Arial" w:cs="Arial"/>
                <w:sz w:val="24"/>
                <w:szCs w:val="24"/>
              </w:rPr>
              <w:t>(Person in Charge):</w:t>
            </w:r>
            <w:r w:rsidRPr="00D72B16">
              <w:rPr>
                <w:rFonts w:ascii="Arial" w:hAnsi="Arial" w:cs="Arial"/>
                <w:sz w:val="24"/>
                <w:szCs w:val="24"/>
              </w:rPr>
              <w:tab/>
            </w:r>
          </w:p>
        </w:tc>
        <w:tc>
          <w:tcPr>
            <w:tcW w:w="4182" w:type="dxa"/>
          </w:tcPr>
          <w:p w14:paraId="6D499DC2" w14:textId="5BB46EF3" w:rsidR="00D72B16" w:rsidRPr="00D72B16" w:rsidRDefault="00EC7597" w:rsidP="005A27C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b w:val="0"/>
                <w:sz w:val="24"/>
                <w:szCs w:val="24"/>
              </w:rPr>
              <w:t xml:space="preserve">Mr. </w:t>
            </w:r>
            <w:r w:rsidR="006839C6">
              <w:rPr>
                <w:rFonts w:ascii="Arial" w:hAnsi="Arial" w:cs="Arial"/>
                <w:b w:val="0"/>
                <w:sz w:val="24"/>
                <w:szCs w:val="24"/>
              </w:rPr>
              <w:t>Quentin Weaver</w:t>
            </w:r>
          </w:p>
        </w:tc>
      </w:tr>
      <w:tr w:rsidR="00D72B16" w:rsidRPr="00D72B16" w14:paraId="040BD55A" w14:textId="77777777" w:rsidTr="00C41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B3AB0" w14:textId="72B81379" w:rsidR="00D72B16" w:rsidRPr="00D72B16" w:rsidRDefault="00D72B16" w:rsidP="005A27C7">
            <w:pPr>
              <w:spacing w:line="360" w:lineRule="auto"/>
              <w:rPr>
                <w:rFonts w:ascii="Arial" w:hAnsi="Arial" w:cs="Arial"/>
                <w:sz w:val="24"/>
                <w:szCs w:val="24"/>
              </w:rPr>
            </w:pPr>
            <w:r w:rsidRPr="00D72B16">
              <w:rPr>
                <w:rFonts w:ascii="Arial" w:hAnsi="Arial" w:cs="Arial"/>
                <w:sz w:val="24"/>
                <w:szCs w:val="24"/>
              </w:rPr>
              <w:t xml:space="preserve">Deputy in the absence of the </w:t>
            </w:r>
            <w:proofErr w:type="gramStart"/>
            <w:r>
              <w:rPr>
                <w:rFonts w:ascii="Arial" w:hAnsi="Arial" w:cs="Arial"/>
                <w:sz w:val="24"/>
                <w:szCs w:val="24"/>
              </w:rPr>
              <w:t xml:space="preserve">Principal </w:t>
            </w:r>
            <w:r w:rsidRPr="00D72B16">
              <w:rPr>
                <w:rFonts w:ascii="Arial" w:hAnsi="Arial" w:cs="Arial"/>
                <w:sz w:val="24"/>
                <w:szCs w:val="24"/>
              </w:rPr>
              <w:t>:</w:t>
            </w:r>
            <w:proofErr w:type="gramEnd"/>
          </w:p>
        </w:tc>
        <w:tc>
          <w:tcPr>
            <w:tcW w:w="4182" w:type="dxa"/>
          </w:tcPr>
          <w:p w14:paraId="35471C0C" w14:textId="667F2373" w:rsidR="00D72B16" w:rsidRPr="00D72B16" w:rsidRDefault="00EC7597" w:rsidP="005A27C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Mr. Carlson Funk.</w:t>
            </w:r>
          </w:p>
        </w:tc>
      </w:tr>
      <w:tr w:rsidR="00D72B16" w:rsidRPr="00D72B16" w14:paraId="139F538D" w14:textId="77777777" w:rsidTr="00C4190B">
        <w:tc>
          <w:tcPr>
            <w:cnfStyle w:val="001000000000" w:firstRow="0" w:lastRow="0" w:firstColumn="1" w:lastColumn="0" w:oddVBand="0" w:evenVBand="0" w:oddHBand="0" w:evenHBand="0" w:firstRowFirstColumn="0" w:firstRowLastColumn="0" w:lastRowFirstColumn="0" w:lastRowLastColumn="0"/>
            <w:tcW w:w="0" w:type="auto"/>
          </w:tcPr>
          <w:p w14:paraId="550491C5" w14:textId="77777777" w:rsidR="00D72B16" w:rsidRPr="00D72B16" w:rsidRDefault="00D72B16" w:rsidP="005A27C7">
            <w:pPr>
              <w:spacing w:line="360" w:lineRule="auto"/>
              <w:rPr>
                <w:rFonts w:ascii="Arial" w:hAnsi="Arial" w:cs="Arial"/>
                <w:sz w:val="24"/>
                <w:szCs w:val="24"/>
              </w:rPr>
            </w:pPr>
            <w:r w:rsidRPr="00D72B16">
              <w:rPr>
                <w:rFonts w:ascii="Arial" w:hAnsi="Arial" w:cs="Arial"/>
                <w:sz w:val="24"/>
                <w:szCs w:val="24"/>
              </w:rPr>
              <w:t>Health &amp; Safety Officer:</w:t>
            </w:r>
          </w:p>
        </w:tc>
        <w:tc>
          <w:tcPr>
            <w:tcW w:w="4182" w:type="dxa"/>
          </w:tcPr>
          <w:p w14:paraId="2B5915A0" w14:textId="6E7A63BD" w:rsidR="00D72B16" w:rsidRPr="00D72B16" w:rsidRDefault="004B0EF5" w:rsidP="005A27C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Mr. Carlson Funk</w:t>
            </w:r>
          </w:p>
        </w:tc>
      </w:tr>
      <w:tr w:rsidR="00D72B16" w:rsidRPr="00D72B16" w14:paraId="084CC1FF" w14:textId="77777777" w:rsidTr="00C41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54F314" w14:textId="77777777" w:rsidR="00D72B16" w:rsidRPr="00D72B16" w:rsidRDefault="00D72B16" w:rsidP="005A27C7">
            <w:pPr>
              <w:spacing w:line="360" w:lineRule="auto"/>
              <w:rPr>
                <w:rFonts w:ascii="Arial" w:hAnsi="Arial" w:cs="Arial"/>
                <w:sz w:val="24"/>
                <w:szCs w:val="24"/>
              </w:rPr>
            </w:pPr>
            <w:r w:rsidRPr="00D72B16">
              <w:rPr>
                <w:rFonts w:ascii="Arial" w:hAnsi="Arial" w:cs="Arial"/>
                <w:sz w:val="24"/>
                <w:szCs w:val="24"/>
              </w:rPr>
              <w:t>Fire Officer:</w:t>
            </w:r>
          </w:p>
        </w:tc>
        <w:tc>
          <w:tcPr>
            <w:tcW w:w="4182" w:type="dxa"/>
          </w:tcPr>
          <w:p w14:paraId="6FFE4292" w14:textId="29D7E439" w:rsidR="00D72B16" w:rsidRPr="00D72B16" w:rsidRDefault="00EC7597" w:rsidP="005A27C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Mr. Carlson Funk</w:t>
            </w:r>
          </w:p>
        </w:tc>
      </w:tr>
      <w:tr w:rsidR="00D72B16" w:rsidRPr="00D72B16" w14:paraId="2C273343" w14:textId="77777777" w:rsidTr="00C4190B">
        <w:tc>
          <w:tcPr>
            <w:cnfStyle w:val="001000000000" w:firstRow="0" w:lastRow="0" w:firstColumn="1" w:lastColumn="0" w:oddVBand="0" w:evenVBand="0" w:oddHBand="0" w:evenHBand="0" w:firstRowFirstColumn="0" w:firstRowLastColumn="0" w:lastRowFirstColumn="0" w:lastRowLastColumn="0"/>
            <w:tcW w:w="0" w:type="auto"/>
          </w:tcPr>
          <w:p w14:paraId="03BAF6EF" w14:textId="77777777" w:rsidR="00D72B16" w:rsidRPr="00D72B16" w:rsidRDefault="00D72B16" w:rsidP="005A27C7">
            <w:pPr>
              <w:spacing w:line="360" w:lineRule="auto"/>
              <w:rPr>
                <w:rFonts w:ascii="Arial" w:hAnsi="Arial" w:cs="Arial"/>
                <w:sz w:val="24"/>
                <w:szCs w:val="24"/>
              </w:rPr>
            </w:pPr>
            <w:r w:rsidRPr="00D72B16">
              <w:rPr>
                <w:rFonts w:ascii="Arial" w:hAnsi="Arial" w:cs="Arial"/>
                <w:sz w:val="24"/>
                <w:szCs w:val="24"/>
              </w:rPr>
              <w:t>First Aid Co-ordinator:</w:t>
            </w:r>
          </w:p>
        </w:tc>
        <w:tc>
          <w:tcPr>
            <w:tcW w:w="4182" w:type="dxa"/>
          </w:tcPr>
          <w:p w14:paraId="369FD124" w14:textId="723F5BEA" w:rsidR="00D72B16" w:rsidRPr="00D72B16" w:rsidRDefault="006839C6" w:rsidP="005A27C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Mr. Carlson Funk</w:t>
            </w:r>
          </w:p>
        </w:tc>
      </w:tr>
      <w:tr w:rsidR="00D72B16" w:rsidRPr="00D72B16" w14:paraId="47286323" w14:textId="77777777" w:rsidTr="00C41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E65B5E" w14:textId="77777777" w:rsidR="00D72B16" w:rsidRPr="00D72B16" w:rsidRDefault="00D72B16" w:rsidP="005A27C7">
            <w:pPr>
              <w:spacing w:line="360" w:lineRule="auto"/>
              <w:rPr>
                <w:rFonts w:ascii="Arial" w:hAnsi="Arial" w:cs="Arial"/>
                <w:sz w:val="24"/>
                <w:szCs w:val="24"/>
              </w:rPr>
            </w:pPr>
            <w:r w:rsidRPr="00D72B16">
              <w:rPr>
                <w:rFonts w:ascii="Arial" w:hAnsi="Arial" w:cs="Arial"/>
                <w:sz w:val="24"/>
                <w:szCs w:val="24"/>
              </w:rPr>
              <w:t>Designated Liaison Officer Child Protection:</w:t>
            </w:r>
          </w:p>
        </w:tc>
        <w:tc>
          <w:tcPr>
            <w:tcW w:w="4182" w:type="dxa"/>
          </w:tcPr>
          <w:p w14:paraId="7E4C10AB" w14:textId="1137DEC6" w:rsidR="00D72B16" w:rsidRPr="00D72B16" w:rsidRDefault="006F4FBF" w:rsidP="005A27C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Mr.</w:t>
            </w:r>
            <w:r w:rsidR="006839C6">
              <w:rPr>
                <w:rFonts w:ascii="Arial" w:hAnsi="Arial" w:cs="Arial"/>
                <w:sz w:val="24"/>
                <w:szCs w:val="24"/>
              </w:rPr>
              <w:t xml:space="preserve"> Quentin Weaver</w:t>
            </w:r>
          </w:p>
        </w:tc>
      </w:tr>
      <w:tr w:rsidR="00D72B16" w:rsidRPr="00D72B16" w14:paraId="73F08B92" w14:textId="77777777" w:rsidTr="00C4190B">
        <w:tc>
          <w:tcPr>
            <w:cnfStyle w:val="001000000000" w:firstRow="0" w:lastRow="0" w:firstColumn="1" w:lastColumn="0" w:oddVBand="0" w:evenVBand="0" w:oddHBand="0" w:evenHBand="0" w:firstRowFirstColumn="0" w:firstRowLastColumn="0" w:lastRowFirstColumn="0" w:lastRowLastColumn="0"/>
            <w:tcW w:w="0" w:type="auto"/>
          </w:tcPr>
          <w:p w14:paraId="737008A8" w14:textId="77777777" w:rsidR="00D72B16" w:rsidRPr="00D72B16" w:rsidRDefault="00D72B16" w:rsidP="005A27C7">
            <w:pPr>
              <w:spacing w:line="360" w:lineRule="auto"/>
              <w:rPr>
                <w:rFonts w:ascii="Arial" w:hAnsi="Arial" w:cs="Arial"/>
                <w:sz w:val="24"/>
                <w:szCs w:val="24"/>
              </w:rPr>
            </w:pPr>
            <w:r w:rsidRPr="00D72B16">
              <w:rPr>
                <w:rFonts w:ascii="Arial" w:hAnsi="Arial" w:cs="Arial"/>
                <w:sz w:val="24"/>
                <w:szCs w:val="24"/>
              </w:rPr>
              <w:t>Deputy Designated Liaison Officer Child Protection:</w:t>
            </w:r>
          </w:p>
        </w:tc>
        <w:tc>
          <w:tcPr>
            <w:tcW w:w="4182" w:type="dxa"/>
          </w:tcPr>
          <w:p w14:paraId="2C091828" w14:textId="107EDA75" w:rsidR="00D72B16" w:rsidRPr="00D72B16" w:rsidRDefault="00544FDF" w:rsidP="005A27C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Mr. Carlson Funk.</w:t>
            </w:r>
          </w:p>
        </w:tc>
      </w:tr>
      <w:tr w:rsidR="00D72B16" w:rsidRPr="00D72B16" w14:paraId="29E8F84C" w14:textId="77777777" w:rsidTr="00C41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276675" w14:textId="77777777" w:rsidR="00D72B16" w:rsidRPr="00D72B16" w:rsidRDefault="00D72B16" w:rsidP="005A27C7">
            <w:pPr>
              <w:spacing w:line="360" w:lineRule="auto"/>
              <w:rPr>
                <w:rFonts w:ascii="Arial" w:hAnsi="Arial" w:cs="Arial"/>
                <w:sz w:val="24"/>
                <w:szCs w:val="24"/>
              </w:rPr>
            </w:pPr>
            <w:r w:rsidRPr="00D72B16">
              <w:rPr>
                <w:rFonts w:ascii="Arial" w:hAnsi="Arial" w:cs="Arial"/>
                <w:sz w:val="24"/>
                <w:szCs w:val="24"/>
              </w:rPr>
              <w:t>Data Controller:</w:t>
            </w:r>
          </w:p>
        </w:tc>
        <w:tc>
          <w:tcPr>
            <w:tcW w:w="4182" w:type="dxa"/>
          </w:tcPr>
          <w:p w14:paraId="7892919C" w14:textId="721EF2F4" w:rsidR="00D72B16" w:rsidRPr="00D72B16" w:rsidRDefault="005C4210" w:rsidP="005A27C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Miss Darlene Hoover</w:t>
            </w:r>
          </w:p>
        </w:tc>
      </w:tr>
      <w:tr w:rsidR="00D72B16" w:rsidRPr="00D72B16" w14:paraId="51B3213D" w14:textId="77777777" w:rsidTr="00C4190B">
        <w:tc>
          <w:tcPr>
            <w:cnfStyle w:val="001000000000" w:firstRow="0" w:lastRow="0" w:firstColumn="1" w:lastColumn="0" w:oddVBand="0" w:evenVBand="0" w:oddHBand="0" w:evenHBand="0" w:firstRowFirstColumn="0" w:firstRowLastColumn="0" w:lastRowFirstColumn="0" w:lastRowLastColumn="0"/>
            <w:tcW w:w="0" w:type="auto"/>
          </w:tcPr>
          <w:p w14:paraId="715DE939" w14:textId="762751F8" w:rsidR="00D72B16" w:rsidRPr="00D72B16" w:rsidRDefault="00D72B16" w:rsidP="005A27C7">
            <w:pPr>
              <w:spacing w:line="360" w:lineRule="auto"/>
              <w:rPr>
                <w:rFonts w:ascii="Arial" w:hAnsi="Arial" w:cs="Arial"/>
                <w:sz w:val="24"/>
                <w:szCs w:val="24"/>
              </w:rPr>
            </w:pPr>
            <w:r>
              <w:rPr>
                <w:rFonts w:ascii="Arial" w:hAnsi="Arial" w:cs="Arial"/>
                <w:sz w:val="24"/>
                <w:szCs w:val="24"/>
              </w:rPr>
              <w:t xml:space="preserve">Relevant Teacher for Bullying Complaints </w:t>
            </w:r>
          </w:p>
        </w:tc>
        <w:tc>
          <w:tcPr>
            <w:tcW w:w="4182" w:type="dxa"/>
          </w:tcPr>
          <w:p w14:paraId="3AC92592" w14:textId="3D113356" w:rsidR="00D72B16" w:rsidRPr="00D72B16" w:rsidRDefault="005C4210" w:rsidP="005A27C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Mr. Kenneth Beiler</w:t>
            </w:r>
          </w:p>
        </w:tc>
      </w:tr>
    </w:tbl>
    <w:p w14:paraId="698A415E" w14:textId="77777777" w:rsidR="00D72B16" w:rsidRPr="00D72B16" w:rsidRDefault="00D72B16" w:rsidP="00D72B16">
      <w:pPr>
        <w:tabs>
          <w:tab w:val="left" w:pos="1720"/>
        </w:tabs>
        <w:spacing w:line="360" w:lineRule="auto"/>
        <w:outlineLvl w:val="1"/>
        <w:rPr>
          <w:rFonts w:ascii="Arial" w:hAnsi="Arial" w:cs="Arial"/>
          <w:b/>
          <w:sz w:val="24"/>
          <w:szCs w:val="24"/>
        </w:rPr>
      </w:pPr>
    </w:p>
    <w:p w14:paraId="3F5C8CE6" w14:textId="199DB3DB" w:rsidR="00D72B16" w:rsidRPr="00D72B16" w:rsidRDefault="00D72B16" w:rsidP="00D72B16">
      <w:pPr>
        <w:pStyle w:val="Heading1"/>
      </w:pPr>
      <w:r>
        <w:lastRenderedPageBreak/>
        <w:t xml:space="preserve">Key People External </w:t>
      </w:r>
    </w:p>
    <w:tbl>
      <w:tblPr>
        <w:tblStyle w:val="TableGrid"/>
        <w:tblW w:w="9180" w:type="dxa"/>
        <w:tblLook w:val="04A0" w:firstRow="1" w:lastRow="0" w:firstColumn="1" w:lastColumn="0" w:noHBand="0" w:noVBand="1"/>
      </w:tblPr>
      <w:tblGrid>
        <w:gridCol w:w="5070"/>
        <w:gridCol w:w="4110"/>
      </w:tblGrid>
      <w:tr w:rsidR="00D72B16" w:rsidRPr="00D72B16" w14:paraId="0B2F964F" w14:textId="77777777" w:rsidTr="00C4190B">
        <w:tc>
          <w:tcPr>
            <w:tcW w:w="5070" w:type="dxa"/>
            <w:shd w:val="clear" w:color="auto" w:fill="F2F2F2" w:themeFill="background1" w:themeFillShade="F2"/>
          </w:tcPr>
          <w:p w14:paraId="5C9637F5" w14:textId="68E43895" w:rsidR="00D72B16" w:rsidRPr="00D72B16" w:rsidRDefault="00D72B16" w:rsidP="005A27C7">
            <w:pPr>
              <w:tabs>
                <w:tab w:val="left" w:pos="1720"/>
              </w:tabs>
              <w:spacing w:line="360" w:lineRule="auto"/>
              <w:rPr>
                <w:rFonts w:ascii="Arial" w:hAnsi="Arial" w:cs="Arial"/>
                <w:b/>
                <w:sz w:val="24"/>
                <w:szCs w:val="24"/>
              </w:rPr>
            </w:pPr>
            <w:proofErr w:type="spellStart"/>
            <w:r w:rsidRPr="00D72B16">
              <w:rPr>
                <w:rFonts w:ascii="Arial" w:hAnsi="Arial" w:cs="Arial"/>
                <w:b/>
                <w:sz w:val="24"/>
                <w:szCs w:val="24"/>
              </w:rPr>
              <w:t>Tusla</w:t>
            </w:r>
            <w:proofErr w:type="spellEnd"/>
            <w:r w:rsidRPr="00D72B16">
              <w:rPr>
                <w:rFonts w:ascii="Arial" w:hAnsi="Arial" w:cs="Arial"/>
                <w:b/>
                <w:sz w:val="24"/>
                <w:szCs w:val="24"/>
              </w:rPr>
              <w:t xml:space="preserve"> Social Work Department:</w:t>
            </w:r>
            <w:r w:rsidR="00A901BF">
              <w:rPr>
                <w:rFonts w:ascii="Arial" w:hAnsi="Arial" w:cs="Arial"/>
                <w:b/>
                <w:sz w:val="24"/>
                <w:szCs w:val="24"/>
              </w:rPr>
              <w:t xml:space="preserve"> Clonmel</w:t>
            </w:r>
          </w:p>
        </w:tc>
        <w:tc>
          <w:tcPr>
            <w:tcW w:w="4110" w:type="dxa"/>
            <w:shd w:val="clear" w:color="auto" w:fill="F2F2F2" w:themeFill="background1" w:themeFillShade="F2"/>
          </w:tcPr>
          <w:p w14:paraId="6E38916B" w14:textId="2BE41A09" w:rsidR="00D72B16" w:rsidRPr="00D72B16" w:rsidRDefault="004B0EF5" w:rsidP="00D72B16">
            <w:pPr>
              <w:spacing w:line="360" w:lineRule="auto"/>
              <w:rPr>
                <w:rFonts w:ascii="Arial" w:hAnsi="Arial" w:cs="Arial"/>
                <w:sz w:val="24"/>
                <w:szCs w:val="24"/>
              </w:rPr>
            </w:pPr>
            <w:r>
              <w:rPr>
                <w:rFonts w:ascii="Arial" w:hAnsi="Arial" w:cs="Arial"/>
                <w:sz w:val="24"/>
                <w:szCs w:val="24"/>
              </w:rPr>
              <w:t>051-6177303</w:t>
            </w:r>
          </w:p>
        </w:tc>
      </w:tr>
      <w:tr w:rsidR="00D72B16" w:rsidRPr="00D72B16" w14:paraId="115134F6" w14:textId="77777777" w:rsidTr="00C4190B">
        <w:tc>
          <w:tcPr>
            <w:tcW w:w="5070" w:type="dxa"/>
          </w:tcPr>
          <w:p w14:paraId="3BA5FF7C" w14:textId="1A6DA687" w:rsidR="00D72B16" w:rsidRPr="00D72B16" w:rsidRDefault="00D72B16" w:rsidP="005A27C7">
            <w:pPr>
              <w:tabs>
                <w:tab w:val="left" w:pos="1720"/>
              </w:tabs>
              <w:spacing w:line="360" w:lineRule="auto"/>
              <w:rPr>
                <w:rFonts w:ascii="Arial" w:hAnsi="Arial" w:cs="Arial"/>
                <w:b/>
                <w:sz w:val="24"/>
                <w:szCs w:val="24"/>
              </w:rPr>
            </w:pPr>
            <w:r w:rsidRPr="00D72B16">
              <w:rPr>
                <w:rFonts w:ascii="Arial" w:hAnsi="Arial" w:cs="Arial"/>
                <w:b/>
                <w:sz w:val="24"/>
                <w:szCs w:val="24"/>
              </w:rPr>
              <w:t>Gardaí:</w:t>
            </w:r>
            <w:r w:rsidR="00A901BF">
              <w:rPr>
                <w:rFonts w:ascii="Arial" w:hAnsi="Arial" w:cs="Arial"/>
                <w:b/>
                <w:sz w:val="24"/>
                <w:szCs w:val="24"/>
              </w:rPr>
              <w:t xml:space="preserve"> Kilmacthomas </w:t>
            </w:r>
          </w:p>
        </w:tc>
        <w:tc>
          <w:tcPr>
            <w:tcW w:w="4110" w:type="dxa"/>
          </w:tcPr>
          <w:p w14:paraId="41E535E4" w14:textId="62F599ED" w:rsidR="00D72B16" w:rsidRPr="00D72B16" w:rsidRDefault="00602975" w:rsidP="005A27C7">
            <w:pPr>
              <w:tabs>
                <w:tab w:val="left" w:pos="1720"/>
              </w:tabs>
              <w:spacing w:line="360" w:lineRule="auto"/>
              <w:rPr>
                <w:rFonts w:ascii="Arial" w:hAnsi="Arial" w:cs="Arial"/>
                <w:sz w:val="24"/>
                <w:szCs w:val="24"/>
              </w:rPr>
            </w:pPr>
            <w:r>
              <w:rPr>
                <w:rFonts w:ascii="Arial" w:hAnsi="Arial" w:cs="Arial"/>
                <w:sz w:val="24"/>
                <w:szCs w:val="24"/>
              </w:rPr>
              <w:t>051-</w:t>
            </w:r>
            <w:r w:rsidR="004B0EF5">
              <w:rPr>
                <w:rFonts w:ascii="Arial" w:hAnsi="Arial" w:cs="Arial"/>
                <w:sz w:val="24"/>
                <w:szCs w:val="24"/>
              </w:rPr>
              <w:t>391627</w:t>
            </w:r>
          </w:p>
        </w:tc>
      </w:tr>
      <w:tr w:rsidR="004B0EF5" w:rsidRPr="00D72B16" w14:paraId="63B9A9E7" w14:textId="77777777" w:rsidTr="00C4190B">
        <w:tc>
          <w:tcPr>
            <w:tcW w:w="5070" w:type="dxa"/>
          </w:tcPr>
          <w:p w14:paraId="5EB42251" w14:textId="0A040E13" w:rsidR="004B0EF5" w:rsidRPr="00D72B16" w:rsidRDefault="004B0EF5" w:rsidP="005A27C7">
            <w:pPr>
              <w:tabs>
                <w:tab w:val="left" w:pos="1720"/>
              </w:tabs>
              <w:spacing w:line="360" w:lineRule="auto"/>
              <w:rPr>
                <w:rFonts w:ascii="Arial" w:hAnsi="Arial" w:cs="Arial"/>
                <w:b/>
                <w:sz w:val="24"/>
                <w:szCs w:val="24"/>
              </w:rPr>
            </w:pPr>
            <w:r>
              <w:rPr>
                <w:rFonts w:ascii="Arial" w:hAnsi="Arial" w:cs="Arial"/>
                <w:b/>
                <w:sz w:val="24"/>
                <w:szCs w:val="24"/>
              </w:rPr>
              <w:t>Care Doc:</w:t>
            </w:r>
          </w:p>
        </w:tc>
        <w:tc>
          <w:tcPr>
            <w:tcW w:w="4110" w:type="dxa"/>
          </w:tcPr>
          <w:p w14:paraId="3F957516" w14:textId="14003808" w:rsidR="004B0EF5" w:rsidRDefault="004B0EF5" w:rsidP="005A27C7">
            <w:pPr>
              <w:tabs>
                <w:tab w:val="left" w:pos="1720"/>
              </w:tabs>
              <w:spacing w:line="360" w:lineRule="auto"/>
              <w:rPr>
                <w:rFonts w:ascii="Arial" w:hAnsi="Arial" w:cs="Arial"/>
                <w:sz w:val="24"/>
                <w:szCs w:val="24"/>
              </w:rPr>
            </w:pPr>
            <w:r>
              <w:rPr>
                <w:rFonts w:ascii="Arial" w:hAnsi="Arial" w:cs="Arial"/>
                <w:sz w:val="24"/>
                <w:szCs w:val="24"/>
              </w:rPr>
              <w:t>0818-300365</w:t>
            </w:r>
          </w:p>
        </w:tc>
      </w:tr>
      <w:tr w:rsidR="00D72B16" w:rsidRPr="00D72B16" w14:paraId="438020C2" w14:textId="77777777" w:rsidTr="00C4190B">
        <w:tc>
          <w:tcPr>
            <w:tcW w:w="5070" w:type="dxa"/>
            <w:shd w:val="clear" w:color="auto" w:fill="F2F2F2" w:themeFill="background1" w:themeFillShade="F2"/>
          </w:tcPr>
          <w:p w14:paraId="73697FA1" w14:textId="011F6BA4" w:rsidR="00D72B16" w:rsidRPr="00D72B16" w:rsidRDefault="00D72B16" w:rsidP="005A27C7">
            <w:pPr>
              <w:tabs>
                <w:tab w:val="left" w:pos="1720"/>
              </w:tabs>
              <w:spacing w:line="360" w:lineRule="auto"/>
              <w:rPr>
                <w:rFonts w:ascii="Arial" w:hAnsi="Arial" w:cs="Arial"/>
                <w:b/>
                <w:sz w:val="24"/>
                <w:szCs w:val="24"/>
              </w:rPr>
            </w:pPr>
            <w:r w:rsidRPr="00D72B16">
              <w:rPr>
                <w:rFonts w:ascii="Arial" w:hAnsi="Arial" w:cs="Arial"/>
                <w:b/>
                <w:sz w:val="24"/>
                <w:szCs w:val="24"/>
              </w:rPr>
              <w:t>Doctor:</w:t>
            </w:r>
            <w:r w:rsidR="00A901BF">
              <w:rPr>
                <w:rFonts w:ascii="Arial" w:hAnsi="Arial" w:cs="Arial"/>
                <w:b/>
                <w:sz w:val="24"/>
                <w:szCs w:val="24"/>
              </w:rPr>
              <w:t xml:space="preserve"> Dr Roche Nagel</w:t>
            </w:r>
          </w:p>
        </w:tc>
        <w:tc>
          <w:tcPr>
            <w:tcW w:w="4110" w:type="dxa"/>
            <w:shd w:val="clear" w:color="auto" w:fill="F2F2F2" w:themeFill="background1" w:themeFillShade="F2"/>
          </w:tcPr>
          <w:p w14:paraId="3BA852E0" w14:textId="67C97893" w:rsidR="00D72B16" w:rsidRPr="00D72B16" w:rsidRDefault="004B0EF5" w:rsidP="005A27C7">
            <w:pPr>
              <w:tabs>
                <w:tab w:val="left" w:pos="1720"/>
              </w:tabs>
              <w:spacing w:line="360" w:lineRule="auto"/>
              <w:rPr>
                <w:rFonts w:ascii="Arial" w:hAnsi="Arial" w:cs="Arial"/>
                <w:sz w:val="24"/>
                <w:szCs w:val="24"/>
              </w:rPr>
            </w:pPr>
            <w:r>
              <w:rPr>
                <w:rFonts w:ascii="Arial" w:hAnsi="Arial" w:cs="Arial"/>
                <w:sz w:val="24"/>
                <w:szCs w:val="24"/>
              </w:rPr>
              <w:t>051-640565</w:t>
            </w:r>
          </w:p>
        </w:tc>
      </w:tr>
      <w:tr w:rsidR="00602A20" w:rsidRPr="00D72B16" w14:paraId="254BBFE6" w14:textId="77777777" w:rsidTr="00C4190B">
        <w:tc>
          <w:tcPr>
            <w:tcW w:w="5070" w:type="dxa"/>
            <w:shd w:val="clear" w:color="auto" w:fill="F2F2F2" w:themeFill="background1" w:themeFillShade="F2"/>
          </w:tcPr>
          <w:p w14:paraId="4399938D" w14:textId="356CF422" w:rsidR="00602A20" w:rsidRPr="00D72B16" w:rsidRDefault="00602A20" w:rsidP="005A27C7">
            <w:pPr>
              <w:tabs>
                <w:tab w:val="left" w:pos="1720"/>
              </w:tabs>
              <w:spacing w:line="360" w:lineRule="auto"/>
              <w:rPr>
                <w:rFonts w:ascii="Arial" w:hAnsi="Arial" w:cs="Arial"/>
                <w:b/>
                <w:sz w:val="24"/>
                <w:szCs w:val="24"/>
              </w:rPr>
            </w:pPr>
            <w:r>
              <w:rPr>
                <w:rFonts w:ascii="Arial" w:hAnsi="Arial" w:cs="Arial"/>
                <w:b/>
                <w:sz w:val="24"/>
                <w:szCs w:val="24"/>
              </w:rPr>
              <w:t>Poison Control</w:t>
            </w:r>
            <w:r w:rsidR="00A901BF">
              <w:rPr>
                <w:rFonts w:ascii="Arial" w:hAnsi="Arial" w:cs="Arial"/>
                <w:b/>
                <w:sz w:val="24"/>
                <w:szCs w:val="24"/>
              </w:rPr>
              <w:t>: Dublin</w:t>
            </w:r>
            <w:r>
              <w:rPr>
                <w:rFonts w:ascii="Arial" w:hAnsi="Arial" w:cs="Arial"/>
                <w:b/>
                <w:sz w:val="24"/>
                <w:szCs w:val="24"/>
              </w:rPr>
              <w:t xml:space="preserve"> </w:t>
            </w:r>
          </w:p>
        </w:tc>
        <w:tc>
          <w:tcPr>
            <w:tcW w:w="4110" w:type="dxa"/>
            <w:shd w:val="clear" w:color="auto" w:fill="F2F2F2" w:themeFill="background1" w:themeFillShade="F2"/>
          </w:tcPr>
          <w:p w14:paraId="75BE6C40" w14:textId="49E11420" w:rsidR="00602A20" w:rsidRDefault="00602A20" w:rsidP="005A27C7">
            <w:pPr>
              <w:tabs>
                <w:tab w:val="left" w:pos="1720"/>
              </w:tabs>
              <w:spacing w:line="360" w:lineRule="auto"/>
              <w:rPr>
                <w:rFonts w:ascii="Arial" w:hAnsi="Arial" w:cs="Arial"/>
                <w:sz w:val="24"/>
                <w:szCs w:val="24"/>
              </w:rPr>
            </w:pPr>
            <w:r>
              <w:rPr>
                <w:rFonts w:ascii="Arial" w:hAnsi="Arial" w:cs="Arial"/>
                <w:sz w:val="24"/>
                <w:szCs w:val="24"/>
              </w:rPr>
              <w:t>018-092566</w:t>
            </w:r>
          </w:p>
        </w:tc>
      </w:tr>
      <w:tr w:rsidR="00D72B16" w:rsidRPr="00D72B16" w14:paraId="6F764376" w14:textId="77777777" w:rsidTr="00C4190B">
        <w:tc>
          <w:tcPr>
            <w:tcW w:w="5070" w:type="dxa"/>
          </w:tcPr>
          <w:p w14:paraId="257593F6" w14:textId="0944B216" w:rsidR="00D72B16" w:rsidRPr="00D72B16" w:rsidRDefault="00D72B16" w:rsidP="005A27C7">
            <w:pPr>
              <w:tabs>
                <w:tab w:val="left" w:pos="1720"/>
              </w:tabs>
              <w:spacing w:line="360" w:lineRule="auto"/>
              <w:rPr>
                <w:rFonts w:ascii="Arial" w:hAnsi="Arial" w:cs="Arial"/>
                <w:b/>
                <w:sz w:val="24"/>
                <w:szCs w:val="24"/>
              </w:rPr>
            </w:pPr>
            <w:r w:rsidRPr="00D72B16">
              <w:rPr>
                <w:rFonts w:ascii="Arial" w:hAnsi="Arial" w:cs="Arial"/>
                <w:b/>
                <w:sz w:val="24"/>
                <w:szCs w:val="24"/>
              </w:rPr>
              <w:t>Local Hospital:</w:t>
            </w:r>
            <w:r w:rsidR="00A901BF">
              <w:rPr>
                <w:rFonts w:ascii="Arial" w:hAnsi="Arial" w:cs="Arial"/>
                <w:sz w:val="24"/>
                <w:szCs w:val="24"/>
              </w:rPr>
              <w:t xml:space="preserve"> </w:t>
            </w:r>
            <w:r w:rsidR="00A901BF" w:rsidRPr="00A901BF">
              <w:rPr>
                <w:rFonts w:ascii="Arial" w:hAnsi="Arial" w:cs="Arial"/>
                <w:b/>
                <w:bCs/>
                <w:sz w:val="24"/>
                <w:szCs w:val="24"/>
              </w:rPr>
              <w:t>Waterford</w:t>
            </w:r>
          </w:p>
        </w:tc>
        <w:tc>
          <w:tcPr>
            <w:tcW w:w="4110" w:type="dxa"/>
          </w:tcPr>
          <w:p w14:paraId="2A4335DE" w14:textId="3C21016A" w:rsidR="00D72B16" w:rsidRPr="00D72B16" w:rsidRDefault="0034028E" w:rsidP="005A27C7">
            <w:pPr>
              <w:tabs>
                <w:tab w:val="left" w:pos="1720"/>
              </w:tabs>
              <w:spacing w:line="360" w:lineRule="auto"/>
              <w:rPr>
                <w:rFonts w:ascii="Arial" w:hAnsi="Arial" w:cs="Arial"/>
                <w:sz w:val="24"/>
                <w:szCs w:val="24"/>
              </w:rPr>
            </w:pPr>
            <w:r>
              <w:rPr>
                <w:rFonts w:ascii="Arial" w:hAnsi="Arial" w:cs="Arial"/>
                <w:sz w:val="24"/>
                <w:szCs w:val="24"/>
              </w:rPr>
              <w:t>051-848000</w:t>
            </w:r>
          </w:p>
        </w:tc>
      </w:tr>
      <w:tr w:rsidR="00D72B16" w:rsidRPr="00D72B16" w14:paraId="3CA09535" w14:textId="77777777" w:rsidTr="00C4190B">
        <w:tc>
          <w:tcPr>
            <w:tcW w:w="5070" w:type="dxa"/>
            <w:shd w:val="clear" w:color="auto" w:fill="F2F2F2" w:themeFill="background1" w:themeFillShade="F2"/>
          </w:tcPr>
          <w:p w14:paraId="27070074" w14:textId="77777777" w:rsidR="00D72B16" w:rsidRPr="00D72B16" w:rsidRDefault="00D72B16" w:rsidP="005A27C7">
            <w:pPr>
              <w:tabs>
                <w:tab w:val="left" w:pos="1720"/>
              </w:tabs>
              <w:spacing w:line="360" w:lineRule="auto"/>
              <w:rPr>
                <w:rFonts w:ascii="Arial" w:hAnsi="Arial" w:cs="Arial"/>
                <w:b/>
                <w:sz w:val="24"/>
                <w:szCs w:val="24"/>
              </w:rPr>
            </w:pPr>
            <w:r w:rsidRPr="00D72B16">
              <w:rPr>
                <w:rFonts w:ascii="Arial" w:hAnsi="Arial" w:cs="Arial"/>
                <w:b/>
                <w:sz w:val="24"/>
                <w:szCs w:val="24"/>
              </w:rPr>
              <w:t>Fire Brigade:</w:t>
            </w:r>
          </w:p>
        </w:tc>
        <w:tc>
          <w:tcPr>
            <w:tcW w:w="4110" w:type="dxa"/>
            <w:shd w:val="clear" w:color="auto" w:fill="F2F2F2" w:themeFill="background1" w:themeFillShade="F2"/>
          </w:tcPr>
          <w:p w14:paraId="52A91BE9" w14:textId="64504638" w:rsidR="00D72B16" w:rsidRPr="00D72B16" w:rsidRDefault="0034028E" w:rsidP="005A27C7">
            <w:pPr>
              <w:tabs>
                <w:tab w:val="left" w:pos="1720"/>
              </w:tabs>
              <w:spacing w:line="360" w:lineRule="auto"/>
              <w:rPr>
                <w:rFonts w:ascii="Arial" w:hAnsi="Arial" w:cs="Arial"/>
                <w:sz w:val="24"/>
                <w:szCs w:val="24"/>
              </w:rPr>
            </w:pPr>
            <w:r>
              <w:rPr>
                <w:rFonts w:ascii="Arial" w:hAnsi="Arial" w:cs="Arial"/>
                <w:sz w:val="24"/>
                <w:szCs w:val="24"/>
              </w:rPr>
              <w:t>112/999</w:t>
            </w:r>
          </w:p>
        </w:tc>
      </w:tr>
      <w:tr w:rsidR="00D72B16" w:rsidRPr="00D72B16" w14:paraId="20B6F46C" w14:textId="77777777" w:rsidTr="00C4190B">
        <w:tc>
          <w:tcPr>
            <w:tcW w:w="5070" w:type="dxa"/>
            <w:shd w:val="clear" w:color="auto" w:fill="F2F2F2" w:themeFill="background1" w:themeFillShade="F2"/>
          </w:tcPr>
          <w:p w14:paraId="7788EABE" w14:textId="6AABB933" w:rsidR="00D72B16" w:rsidRPr="00D72B16" w:rsidRDefault="00D72B16" w:rsidP="005A27C7">
            <w:pPr>
              <w:tabs>
                <w:tab w:val="left" w:pos="1720"/>
              </w:tabs>
              <w:spacing w:line="360" w:lineRule="auto"/>
              <w:rPr>
                <w:rFonts w:ascii="Arial" w:hAnsi="Arial" w:cs="Arial"/>
                <w:b/>
                <w:sz w:val="24"/>
                <w:szCs w:val="24"/>
              </w:rPr>
            </w:pPr>
            <w:r w:rsidRPr="00D72B16">
              <w:rPr>
                <w:rFonts w:ascii="Arial" w:hAnsi="Arial" w:cs="Arial"/>
                <w:b/>
                <w:sz w:val="24"/>
                <w:szCs w:val="24"/>
              </w:rPr>
              <w:t>Fire Maintenance:</w:t>
            </w:r>
            <w:r w:rsidR="00A901BF">
              <w:rPr>
                <w:rFonts w:ascii="Arial" w:hAnsi="Arial" w:cs="Arial"/>
                <w:sz w:val="24"/>
                <w:szCs w:val="24"/>
              </w:rPr>
              <w:t xml:space="preserve"> </w:t>
            </w:r>
            <w:r w:rsidR="00A901BF" w:rsidRPr="00A901BF">
              <w:rPr>
                <w:rFonts w:ascii="Arial" w:hAnsi="Arial" w:cs="Arial"/>
                <w:b/>
                <w:bCs/>
                <w:sz w:val="24"/>
                <w:szCs w:val="24"/>
              </w:rPr>
              <w:t>Total Fire Protection</w:t>
            </w:r>
          </w:p>
        </w:tc>
        <w:tc>
          <w:tcPr>
            <w:tcW w:w="4110" w:type="dxa"/>
            <w:shd w:val="clear" w:color="auto" w:fill="F2F2F2" w:themeFill="background1" w:themeFillShade="F2"/>
          </w:tcPr>
          <w:p w14:paraId="239831B0" w14:textId="13F4899B" w:rsidR="00D72B16" w:rsidRPr="00D72B16" w:rsidRDefault="00A901BF" w:rsidP="005A27C7">
            <w:pPr>
              <w:tabs>
                <w:tab w:val="left" w:pos="1720"/>
              </w:tabs>
              <w:spacing w:line="360" w:lineRule="auto"/>
              <w:rPr>
                <w:rFonts w:ascii="Arial" w:hAnsi="Arial" w:cs="Arial"/>
                <w:sz w:val="24"/>
                <w:szCs w:val="24"/>
              </w:rPr>
            </w:pPr>
            <w:r>
              <w:rPr>
                <w:rFonts w:ascii="Arial" w:hAnsi="Arial" w:cs="Arial"/>
                <w:sz w:val="24"/>
                <w:szCs w:val="24"/>
              </w:rPr>
              <w:t>018-439449</w:t>
            </w:r>
          </w:p>
        </w:tc>
      </w:tr>
      <w:tr w:rsidR="00D72B16" w:rsidRPr="00D72B16" w14:paraId="05ECCAC3" w14:textId="77777777" w:rsidTr="00C4190B">
        <w:tc>
          <w:tcPr>
            <w:tcW w:w="5070" w:type="dxa"/>
          </w:tcPr>
          <w:p w14:paraId="25CB91A7" w14:textId="4CD4570A" w:rsidR="00D72B16" w:rsidRPr="00D72B16" w:rsidRDefault="00D72B16" w:rsidP="005A27C7">
            <w:pPr>
              <w:tabs>
                <w:tab w:val="left" w:pos="1720"/>
              </w:tabs>
              <w:spacing w:line="360" w:lineRule="auto"/>
              <w:rPr>
                <w:rFonts w:ascii="Arial" w:hAnsi="Arial" w:cs="Arial"/>
                <w:b/>
                <w:sz w:val="24"/>
                <w:szCs w:val="24"/>
              </w:rPr>
            </w:pPr>
            <w:r w:rsidRPr="00D72B16">
              <w:rPr>
                <w:rFonts w:ascii="Arial" w:hAnsi="Arial" w:cs="Arial"/>
                <w:b/>
                <w:sz w:val="24"/>
                <w:szCs w:val="24"/>
              </w:rPr>
              <w:t>Pest Control:</w:t>
            </w:r>
            <w:r w:rsidR="00A901BF">
              <w:rPr>
                <w:rFonts w:ascii="Arial" w:hAnsi="Arial" w:cs="Arial"/>
                <w:sz w:val="24"/>
                <w:szCs w:val="24"/>
              </w:rPr>
              <w:t xml:space="preserve"> </w:t>
            </w:r>
            <w:r w:rsidR="00A901BF" w:rsidRPr="00A901BF">
              <w:rPr>
                <w:rFonts w:ascii="Arial" w:hAnsi="Arial" w:cs="Arial"/>
                <w:b/>
                <w:bCs/>
                <w:sz w:val="24"/>
                <w:szCs w:val="24"/>
              </w:rPr>
              <w:t>Rentokil</w:t>
            </w:r>
          </w:p>
        </w:tc>
        <w:tc>
          <w:tcPr>
            <w:tcW w:w="4110" w:type="dxa"/>
          </w:tcPr>
          <w:p w14:paraId="390813CF" w14:textId="747712C1" w:rsidR="00D72B16" w:rsidRPr="00D72B16" w:rsidRDefault="00A901BF" w:rsidP="005A27C7">
            <w:pPr>
              <w:tabs>
                <w:tab w:val="left" w:pos="1720"/>
              </w:tabs>
              <w:spacing w:line="360" w:lineRule="auto"/>
              <w:rPr>
                <w:rFonts w:ascii="Arial" w:hAnsi="Arial" w:cs="Arial"/>
                <w:sz w:val="24"/>
                <w:szCs w:val="24"/>
              </w:rPr>
            </w:pPr>
            <w:r>
              <w:rPr>
                <w:rFonts w:ascii="Arial" w:hAnsi="Arial" w:cs="Arial"/>
                <w:sz w:val="24"/>
                <w:szCs w:val="24"/>
              </w:rPr>
              <w:t>0818 882445</w:t>
            </w:r>
          </w:p>
        </w:tc>
      </w:tr>
      <w:tr w:rsidR="00D72B16" w:rsidRPr="00D72B16" w14:paraId="708AA691" w14:textId="77777777" w:rsidTr="00C4190B">
        <w:tc>
          <w:tcPr>
            <w:tcW w:w="5070" w:type="dxa"/>
            <w:shd w:val="clear" w:color="auto" w:fill="F2F2F2" w:themeFill="background1" w:themeFillShade="F2"/>
          </w:tcPr>
          <w:p w14:paraId="682B5728" w14:textId="77777777" w:rsidR="00D72B16" w:rsidRPr="00D72B16" w:rsidRDefault="00D72B16" w:rsidP="005A27C7">
            <w:pPr>
              <w:tabs>
                <w:tab w:val="left" w:pos="1720"/>
              </w:tabs>
              <w:spacing w:line="360" w:lineRule="auto"/>
              <w:rPr>
                <w:rFonts w:ascii="Arial" w:hAnsi="Arial" w:cs="Arial"/>
                <w:b/>
                <w:sz w:val="24"/>
                <w:szCs w:val="24"/>
              </w:rPr>
            </w:pPr>
            <w:r w:rsidRPr="00D72B16">
              <w:rPr>
                <w:rFonts w:ascii="Arial" w:hAnsi="Arial" w:cs="Arial"/>
                <w:b/>
                <w:sz w:val="24"/>
                <w:szCs w:val="24"/>
              </w:rPr>
              <w:t>Water Leaks:</w:t>
            </w:r>
          </w:p>
        </w:tc>
        <w:tc>
          <w:tcPr>
            <w:tcW w:w="4110" w:type="dxa"/>
            <w:shd w:val="clear" w:color="auto" w:fill="F2F2F2" w:themeFill="background1" w:themeFillShade="F2"/>
          </w:tcPr>
          <w:p w14:paraId="61BB7BD6" w14:textId="1D096F38" w:rsidR="00D72B16" w:rsidRPr="00D72B16" w:rsidRDefault="00A15D37" w:rsidP="005A27C7">
            <w:pPr>
              <w:tabs>
                <w:tab w:val="left" w:pos="1720"/>
              </w:tabs>
              <w:spacing w:line="360" w:lineRule="auto"/>
              <w:rPr>
                <w:rFonts w:ascii="Arial" w:hAnsi="Arial" w:cs="Arial"/>
                <w:sz w:val="24"/>
                <w:szCs w:val="24"/>
              </w:rPr>
            </w:pPr>
            <w:r>
              <w:rPr>
                <w:rFonts w:ascii="Arial" w:hAnsi="Arial" w:cs="Arial"/>
                <w:sz w:val="24"/>
                <w:szCs w:val="24"/>
              </w:rPr>
              <w:t>N/A</w:t>
            </w:r>
          </w:p>
        </w:tc>
      </w:tr>
      <w:tr w:rsidR="00D72B16" w:rsidRPr="00D72B16" w14:paraId="5BE1E429" w14:textId="77777777" w:rsidTr="00C4190B">
        <w:tc>
          <w:tcPr>
            <w:tcW w:w="5070" w:type="dxa"/>
          </w:tcPr>
          <w:p w14:paraId="1225031D" w14:textId="77777777" w:rsidR="00D72B16" w:rsidRPr="00D72B16" w:rsidRDefault="00D72B16" w:rsidP="005A27C7">
            <w:pPr>
              <w:tabs>
                <w:tab w:val="left" w:pos="1720"/>
              </w:tabs>
              <w:spacing w:line="360" w:lineRule="auto"/>
              <w:rPr>
                <w:rFonts w:ascii="Arial" w:hAnsi="Arial" w:cs="Arial"/>
                <w:b/>
                <w:sz w:val="24"/>
                <w:szCs w:val="24"/>
              </w:rPr>
            </w:pPr>
            <w:r w:rsidRPr="00D72B16">
              <w:rPr>
                <w:rFonts w:ascii="Arial" w:hAnsi="Arial" w:cs="Arial"/>
                <w:b/>
                <w:sz w:val="24"/>
                <w:szCs w:val="24"/>
              </w:rPr>
              <w:t>Garda Vetting:</w:t>
            </w:r>
          </w:p>
        </w:tc>
        <w:tc>
          <w:tcPr>
            <w:tcW w:w="4110" w:type="dxa"/>
          </w:tcPr>
          <w:p w14:paraId="462D88B2" w14:textId="3A4B01E7" w:rsidR="00D72B16" w:rsidRPr="00D72B16" w:rsidRDefault="004B0EF5" w:rsidP="005A27C7">
            <w:pPr>
              <w:tabs>
                <w:tab w:val="left" w:pos="1720"/>
              </w:tabs>
              <w:spacing w:line="360" w:lineRule="auto"/>
              <w:rPr>
                <w:rFonts w:ascii="Arial" w:hAnsi="Arial" w:cs="Arial"/>
                <w:sz w:val="24"/>
                <w:szCs w:val="24"/>
              </w:rPr>
            </w:pPr>
            <w:r>
              <w:rPr>
                <w:rFonts w:ascii="Arial" w:hAnsi="Arial" w:cs="Arial"/>
                <w:sz w:val="24"/>
                <w:szCs w:val="24"/>
              </w:rPr>
              <w:t>0504-27300</w:t>
            </w:r>
          </w:p>
        </w:tc>
      </w:tr>
    </w:tbl>
    <w:p w14:paraId="627B5EE2" w14:textId="77777777" w:rsidR="00602A20" w:rsidRDefault="00602A20">
      <w:pPr>
        <w:rPr>
          <w:rFonts w:ascii="Arial" w:hAnsi="Arial" w:cs="Arial"/>
          <w:sz w:val="24"/>
          <w:szCs w:val="24"/>
          <w:lang w:val="en-US"/>
        </w:rPr>
      </w:pPr>
    </w:p>
    <w:p w14:paraId="21597768" w14:textId="28BD2EDA" w:rsidR="004B0EF5" w:rsidRDefault="00602A20">
      <w:r w:rsidRPr="00602A20">
        <w:rPr>
          <w:rFonts w:ascii="Arial" w:hAnsi="Arial" w:cs="Arial"/>
          <w:b/>
          <w:bCs/>
          <w:sz w:val="24"/>
          <w:szCs w:val="24"/>
        </w:rPr>
        <w:t>School Person</w:t>
      </w:r>
      <w:r>
        <w:rPr>
          <w:rFonts w:ascii="Arial" w:hAnsi="Arial" w:cs="Arial"/>
          <w:b/>
          <w:bCs/>
          <w:sz w:val="24"/>
          <w:szCs w:val="24"/>
        </w:rPr>
        <w:t>a</w:t>
      </w:r>
      <w:r w:rsidRPr="00602A20">
        <w:rPr>
          <w:rFonts w:ascii="Arial" w:hAnsi="Arial" w:cs="Arial"/>
          <w:b/>
          <w:bCs/>
          <w:sz w:val="24"/>
          <w:szCs w:val="24"/>
        </w:rPr>
        <w:t>l Contacts</w:t>
      </w:r>
      <w:r>
        <w:rPr>
          <w:rFonts w:ascii="Arial" w:hAnsi="Arial" w:cs="Arial"/>
          <w:sz w:val="24"/>
          <w:szCs w:val="24"/>
          <w:lang w:val="en-US"/>
        </w:rPr>
        <w:t xml:space="preserve"> </w:t>
      </w:r>
      <w:r w:rsidR="004B0EF5">
        <w:rPr>
          <w:rFonts w:ascii="Arial" w:hAnsi="Arial" w:cs="Arial"/>
          <w:sz w:val="24"/>
          <w:szCs w:val="24"/>
          <w:lang w:val="en-US"/>
        </w:rPr>
        <w:fldChar w:fldCharType="begin"/>
      </w:r>
      <w:r w:rsidR="004B0EF5">
        <w:rPr>
          <w:rFonts w:ascii="Arial" w:hAnsi="Arial" w:cs="Arial"/>
          <w:sz w:val="24"/>
          <w:szCs w:val="24"/>
          <w:lang w:val="en-US"/>
        </w:rPr>
        <w:instrText xml:space="preserve"> LINK Excel.Sheet.12 "C:\\Users\\Office-Sec\\Dropbox\\Secretary Desktop Files\\Office\\Office Organization\\Cork Boards\\Emergency Contact list.xlsx" "Individial!R2C5:R12C6" \a \f 5 \h  \* MERGEFORMAT </w:instrText>
      </w:r>
      <w:r w:rsidR="004B0EF5">
        <w:rPr>
          <w:rFonts w:ascii="Arial" w:hAnsi="Arial" w:cs="Arial"/>
          <w:sz w:val="24"/>
          <w:szCs w:val="24"/>
          <w:lang w:val="en-US"/>
        </w:rPr>
        <w:fldChar w:fldCharType="separate"/>
      </w:r>
    </w:p>
    <w:tbl>
      <w:tblPr>
        <w:tblStyle w:val="TableGrid"/>
        <w:tblW w:w="9209" w:type="dxa"/>
        <w:tblLook w:val="04A0" w:firstRow="1" w:lastRow="0" w:firstColumn="1" w:lastColumn="0" w:noHBand="0" w:noVBand="1"/>
      </w:tblPr>
      <w:tblGrid>
        <w:gridCol w:w="5098"/>
        <w:gridCol w:w="4111"/>
      </w:tblGrid>
      <w:tr w:rsidR="004B0EF5" w:rsidRPr="004B0EF5" w14:paraId="52BEF4F2" w14:textId="77777777" w:rsidTr="00602A20">
        <w:trPr>
          <w:trHeight w:val="315"/>
        </w:trPr>
        <w:tc>
          <w:tcPr>
            <w:tcW w:w="5098" w:type="dxa"/>
            <w:noWrap/>
            <w:hideMark/>
          </w:tcPr>
          <w:p w14:paraId="5AB91ABB" w14:textId="36D1B809" w:rsidR="004B0EF5" w:rsidRPr="00602A20" w:rsidRDefault="0063067C">
            <w:pPr>
              <w:rPr>
                <w:rFonts w:ascii="Arial" w:hAnsi="Arial" w:cs="Arial"/>
                <w:b/>
                <w:bCs/>
                <w:sz w:val="24"/>
                <w:szCs w:val="24"/>
              </w:rPr>
            </w:pPr>
            <w:r w:rsidRPr="00602A20">
              <w:rPr>
                <w:rFonts w:ascii="Arial" w:hAnsi="Arial" w:cs="Arial"/>
                <w:b/>
                <w:bCs/>
                <w:sz w:val="24"/>
                <w:szCs w:val="24"/>
              </w:rPr>
              <w:t xml:space="preserve">Quentin Weaver      </w:t>
            </w:r>
            <w:r w:rsidR="004B0EF5" w:rsidRPr="00602A20">
              <w:rPr>
                <w:rFonts w:ascii="Arial" w:hAnsi="Arial" w:cs="Arial"/>
                <w:b/>
                <w:bCs/>
                <w:sz w:val="24"/>
                <w:szCs w:val="24"/>
              </w:rPr>
              <w:t xml:space="preserve">              </w:t>
            </w:r>
          </w:p>
        </w:tc>
        <w:tc>
          <w:tcPr>
            <w:tcW w:w="4111" w:type="dxa"/>
            <w:noWrap/>
            <w:hideMark/>
          </w:tcPr>
          <w:p w14:paraId="0A434BC8" w14:textId="44A6A7BE" w:rsidR="004B0EF5" w:rsidRPr="004B0EF5" w:rsidRDefault="0063067C">
            <w:pPr>
              <w:rPr>
                <w:rFonts w:ascii="Arial" w:hAnsi="Arial" w:cs="Arial"/>
                <w:sz w:val="24"/>
                <w:szCs w:val="24"/>
              </w:rPr>
            </w:pPr>
            <w:r w:rsidRPr="004B0EF5">
              <w:rPr>
                <w:rFonts w:ascii="Arial" w:hAnsi="Arial" w:cs="Arial"/>
                <w:sz w:val="24"/>
                <w:szCs w:val="24"/>
              </w:rPr>
              <w:t>089 208 6650</w:t>
            </w:r>
          </w:p>
        </w:tc>
      </w:tr>
      <w:tr w:rsidR="004B0EF5" w:rsidRPr="004B0EF5" w14:paraId="30AD6DD5" w14:textId="77777777" w:rsidTr="00602A20">
        <w:trPr>
          <w:trHeight w:val="300"/>
        </w:trPr>
        <w:tc>
          <w:tcPr>
            <w:tcW w:w="5098" w:type="dxa"/>
            <w:noWrap/>
            <w:hideMark/>
          </w:tcPr>
          <w:p w14:paraId="02C7D816" w14:textId="3EAD88FC" w:rsidR="004B0EF5" w:rsidRPr="00602A20" w:rsidRDefault="00492776">
            <w:pPr>
              <w:rPr>
                <w:rFonts w:ascii="Arial" w:hAnsi="Arial" w:cs="Arial"/>
                <w:b/>
                <w:bCs/>
                <w:sz w:val="24"/>
                <w:szCs w:val="24"/>
              </w:rPr>
            </w:pPr>
            <w:r>
              <w:rPr>
                <w:rFonts w:ascii="Arial" w:hAnsi="Arial" w:cs="Arial"/>
                <w:b/>
                <w:bCs/>
                <w:sz w:val="24"/>
                <w:szCs w:val="24"/>
              </w:rPr>
              <w:t>Jill Yoder</w:t>
            </w:r>
            <w:r w:rsidR="004B0EF5" w:rsidRPr="00602A20">
              <w:rPr>
                <w:rFonts w:ascii="Arial" w:hAnsi="Arial" w:cs="Arial"/>
                <w:b/>
                <w:bCs/>
                <w:sz w:val="24"/>
                <w:szCs w:val="24"/>
              </w:rPr>
              <w:t xml:space="preserve">                 </w:t>
            </w:r>
          </w:p>
        </w:tc>
        <w:tc>
          <w:tcPr>
            <w:tcW w:w="4111" w:type="dxa"/>
            <w:noWrap/>
            <w:hideMark/>
          </w:tcPr>
          <w:p w14:paraId="47B9743F" w14:textId="77777777" w:rsidR="004B0EF5" w:rsidRPr="004B0EF5" w:rsidRDefault="004B0EF5">
            <w:pPr>
              <w:rPr>
                <w:rFonts w:ascii="Arial" w:hAnsi="Arial" w:cs="Arial"/>
                <w:sz w:val="24"/>
                <w:szCs w:val="24"/>
              </w:rPr>
            </w:pPr>
            <w:r w:rsidRPr="004B0EF5">
              <w:rPr>
                <w:rFonts w:ascii="Arial" w:hAnsi="Arial" w:cs="Arial"/>
                <w:sz w:val="24"/>
                <w:szCs w:val="24"/>
              </w:rPr>
              <w:t>083 043 4999</w:t>
            </w:r>
          </w:p>
        </w:tc>
      </w:tr>
      <w:tr w:rsidR="004B0EF5" w:rsidRPr="004B0EF5" w14:paraId="230532E9" w14:textId="77777777" w:rsidTr="00602A20">
        <w:trPr>
          <w:trHeight w:val="300"/>
        </w:trPr>
        <w:tc>
          <w:tcPr>
            <w:tcW w:w="5098" w:type="dxa"/>
            <w:noWrap/>
            <w:hideMark/>
          </w:tcPr>
          <w:p w14:paraId="6EB2A05E" w14:textId="2BB97A22" w:rsidR="004B0EF5" w:rsidRPr="00602A20" w:rsidRDefault="0063067C">
            <w:pPr>
              <w:rPr>
                <w:rFonts w:ascii="Arial" w:hAnsi="Arial" w:cs="Arial"/>
                <w:b/>
                <w:bCs/>
                <w:sz w:val="24"/>
                <w:szCs w:val="24"/>
              </w:rPr>
            </w:pPr>
            <w:r w:rsidRPr="00602A20">
              <w:rPr>
                <w:rFonts w:ascii="Arial" w:hAnsi="Arial" w:cs="Arial"/>
                <w:b/>
                <w:bCs/>
                <w:sz w:val="24"/>
                <w:szCs w:val="24"/>
              </w:rPr>
              <w:t xml:space="preserve">Carlson Funk     </w:t>
            </w:r>
          </w:p>
        </w:tc>
        <w:tc>
          <w:tcPr>
            <w:tcW w:w="4111" w:type="dxa"/>
            <w:noWrap/>
            <w:hideMark/>
          </w:tcPr>
          <w:p w14:paraId="55BF329A" w14:textId="6DA9FDCA" w:rsidR="004B0EF5" w:rsidRPr="004B0EF5" w:rsidRDefault="0063067C">
            <w:pPr>
              <w:rPr>
                <w:rFonts w:ascii="Arial" w:hAnsi="Arial" w:cs="Arial"/>
                <w:sz w:val="24"/>
                <w:szCs w:val="24"/>
              </w:rPr>
            </w:pPr>
            <w:r w:rsidRPr="004B0EF5">
              <w:rPr>
                <w:rFonts w:ascii="Arial" w:hAnsi="Arial" w:cs="Arial"/>
                <w:sz w:val="24"/>
                <w:szCs w:val="24"/>
              </w:rPr>
              <w:t>089 275 9606</w:t>
            </w:r>
          </w:p>
        </w:tc>
      </w:tr>
      <w:tr w:rsidR="004B0EF5" w:rsidRPr="004B0EF5" w14:paraId="307023EE" w14:textId="77777777" w:rsidTr="00602A20">
        <w:trPr>
          <w:trHeight w:val="300"/>
        </w:trPr>
        <w:tc>
          <w:tcPr>
            <w:tcW w:w="5098" w:type="dxa"/>
            <w:noWrap/>
            <w:hideMark/>
          </w:tcPr>
          <w:p w14:paraId="197EDCE1" w14:textId="2AB051AB" w:rsidR="004B0EF5" w:rsidRPr="00602A20" w:rsidRDefault="0063067C">
            <w:pPr>
              <w:rPr>
                <w:rFonts w:ascii="Arial" w:hAnsi="Arial" w:cs="Arial"/>
                <w:b/>
                <w:bCs/>
                <w:sz w:val="24"/>
                <w:szCs w:val="24"/>
              </w:rPr>
            </w:pPr>
            <w:r>
              <w:rPr>
                <w:rFonts w:ascii="Arial" w:hAnsi="Arial" w:cs="Arial"/>
                <w:b/>
                <w:bCs/>
                <w:sz w:val="24"/>
                <w:szCs w:val="24"/>
              </w:rPr>
              <w:t>Jill Yoder</w:t>
            </w:r>
            <w:r w:rsidRPr="00602A20">
              <w:rPr>
                <w:rFonts w:ascii="Arial" w:hAnsi="Arial" w:cs="Arial"/>
                <w:b/>
                <w:bCs/>
                <w:sz w:val="24"/>
                <w:szCs w:val="24"/>
              </w:rPr>
              <w:t xml:space="preserve">  </w:t>
            </w:r>
          </w:p>
        </w:tc>
        <w:tc>
          <w:tcPr>
            <w:tcW w:w="4111" w:type="dxa"/>
            <w:noWrap/>
            <w:hideMark/>
          </w:tcPr>
          <w:p w14:paraId="32EC5B1D" w14:textId="2F481FF0" w:rsidR="004B0EF5" w:rsidRPr="004B0EF5" w:rsidRDefault="0063067C">
            <w:pPr>
              <w:rPr>
                <w:rFonts w:ascii="Arial" w:hAnsi="Arial" w:cs="Arial"/>
                <w:sz w:val="24"/>
                <w:szCs w:val="24"/>
              </w:rPr>
            </w:pPr>
            <w:r w:rsidRPr="004B0EF5">
              <w:rPr>
                <w:rFonts w:ascii="Arial" w:hAnsi="Arial" w:cs="Arial"/>
                <w:sz w:val="24"/>
                <w:szCs w:val="24"/>
              </w:rPr>
              <w:t>083 043 4999</w:t>
            </w:r>
          </w:p>
        </w:tc>
      </w:tr>
      <w:tr w:rsidR="004B0EF5" w:rsidRPr="004B0EF5" w14:paraId="4D6A62CA" w14:textId="77777777" w:rsidTr="00602A20">
        <w:trPr>
          <w:trHeight w:val="300"/>
        </w:trPr>
        <w:tc>
          <w:tcPr>
            <w:tcW w:w="5098" w:type="dxa"/>
            <w:noWrap/>
            <w:hideMark/>
          </w:tcPr>
          <w:p w14:paraId="591F245F" w14:textId="535739B5" w:rsidR="004B0EF5" w:rsidRPr="00602A20" w:rsidRDefault="004B0EF5">
            <w:pPr>
              <w:rPr>
                <w:rFonts w:ascii="Arial" w:hAnsi="Arial" w:cs="Arial"/>
                <w:b/>
                <w:bCs/>
                <w:sz w:val="24"/>
                <w:szCs w:val="24"/>
              </w:rPr>
            </w:pPr>
          </w:p>
        </w:tc>
        <w:tc>
          <w:tcPr>
            <w:tcW w:w="4111" w:type="dxa"/>
            <w:noWrap/>
            <w:hideMark/>
          </w:tcPr>
          <w:p w14:paraId="1AC33239" w14:textId="544DC645" w:rsidR="004B0EF5" w:rsidRPr="004B0EF5" w:rsidRDefault="004B0EF5">
            <w:pPr>
              <w:rPr>
                <w:rFonts w:ascii="Arial" w:hAnsi="Arial" w:cs="Arial"/>
                <w:sz w:val="24"/>
                <w:szCs w:val="24"/>
              </w:rPr>
            </w:pPr>
          </w:p>
        </w:tc>
      </w:tr>
      <w:tr w:rsidR="004B0EF5" w:rsidRPr="004B0EF5" w14:paraId="1FEC6DEC" w14:textId="77777777" w:rsidTr="00602A20">
        <w:trPr>
          <w:trHeight w:val="300"/>
        </w:trPr>
        <w:tc>
          <w:tcPr>
            <w:tcW w:w="5098" w:type="dxa"/>
            <w:noWrap/>
            <w:hideMark/>
          </w:tcPr>
          <w:p w14:paraId="055CAE10" w14:textId="4D5063DF" w:rsidR="004B0EF5" w:rsidRPr="00602A20" w:rsidRDefault="004B0EF5">
            <w:pPr>
              <w:rPr>
                <w:rFonts w:ascii="Arial" w:hAnsi="Arial" w:cs="Arial"/>
                <w:b/>
                <w:bCs/>
                <w:sz w:val="24"/>
                <w:szCs w:val="24"/>
              </w:rPr>
            </w:pPr>
          </w:p>
        </w:tc>
        <w:tc>
          <w:tcPr>
            <w:tcW w:w="4111" w:type="dxa"/>
            <w:noWrap/>
            <w:hideMark/>
          </w:tcPr>
          <w:p w14:paraId="4F8E44A6" w14:textId="5E4E2BC6" w:rsidR="004B0EF5" w:rsidRPr="004B0EF5" w:rsidRDefault="004B0EF5">
            <w:pPr>
              <w:rPr>
                <w:rFonts w:ascii="Arial" w:hAnsi="Arial" w:cs="Arial"/>
                <w:sz w:val="24"/>
                <w:szCs w:val="24"/>
              </w:rPr>
            </w:pPr>
          </w:p>
        </w:tc>
      </w:tr>
      <w:tr w:rsidR="004B0EF5" w:rsidRPr="004B0EF5" w14:paraId="267259B7" w14:textId="77777777" w:rsidTr="00602A20">
        <w:trPr>
          <w:trHeight w:val="300"/>
        </w:trPr>
        <w:tc>
          <w:tcPr>
            <w:tcW w:w="5098" w:type="dxa"/>
            <w:noWrap/>
            <w:hideMark/>
          </w:tcPr>
          <w:p w14:paraId="4C41B380" w14:textId="77777777" w:rsidR="004B0EF5" w:rsidRPr="00602A20" w:rsidRDefault="004B0EF5">
            <w:pPr>
              <w:rPr>
                <w:rFonts w:ascii="Arial" w:hAnsi="Arial" w:cs="Arial"/>
                <w:b/>
                <w:bCs/>
                <w:sz w:val="24"/>
                <w:szCs w:val="24"/>
              </w:rPr>
            </w:pPr>
            <w:r w:rsidRPr="00602A20">
              <w:rPr>
                <w:rFonts w:ascii="Arial" w:hAnsi="Arial" w:cs="Arial"/>
                <w:b/>
                <w:bCs/>
                <w:sz w:val="24"/>
                <w:szCs w:val="24"/>
              </w:rPr>
              <w:t xml:space="preserve">Comeragh Store                       </w:t>
            </w:r>
          </w:p>
        </w:tc>
        <w:tc>
          <w:tcPr>
            <w:tcW w:w="4111" w:type="dxa"/>
            <w:noWrap/>
            <w:hideMark/>
          </w:tcPr>
          <w:p w14:paraId="0F901B42" w14:textId="77777777" w:rsidR="004B0EF5" w:rsidRPr="004B0EF5" w:rsidRDefault="004B0EF5">
            <w:pPr>
              <w:rPr>
                <w:rFonts w:ascii="Arial" w:hAnsi="Arial" w:cs="Arial"/>
                <w:sz w:val="24"/>
                <w:szCs w:val="24"/>
              </w:rPr>
            </w:pPr>
            <w:r w:rsidRPr="004B0EF5">
              <w:rPr>
                <w:rFonts w:ascii="Arial" w:hAnsi="Arial" w:cs="Arial"/>
                <w:sz w:val="24"/>
                <w:szCs w:val="24"/>
              </w:rPr>
              <w:t>083 042 9844</w:t>
            </w:r>
          </w:p>
        </w:tc>
      </w:tr>
      <w:tr w:rsidR="004B0EF5" w:rsidRPr="004B0EF5" w14:paraId="27629966" w14:textId="77777777" w:rsidTr="00602A20">
        <w:trPr>
          <w:trHeight w:val="300"/>
        </w:trPr>
        <w:tc>
          <w:tcPr>
            <w:tcW w:w="5098" w:type="dxa"/>
            <w:noWrap/>
            <w:hideMark/>
          </w:tcPr>
          <w:p w14:paraId="0BE897CD" w14:textId="554D0143" w:rsidR="004B0EF5" w:rsidRPr="00602A20" w:rsidRDefault="004B0EF5">
            <w:pPr>
              <w:rPr>
                <w:rFonts w:ascii="Arial" w:hAnsi="Arial" w:cs="Arial"/>
                <w:b/>
                <w:bCs/>
                <w:sz w:val="24"/>
                <w:szCs w:val="24"/>
              </w:rPr>
            </w:pPr>
            <w:r w:rsidRPr="00602A20">
              <w:rPr>
                <w:rFonts w:ascii="Arial" w:hAnsi="Arial" w:cs="Arial"/>
                <w:b/>
                <w:bCs/>
                <w:sz w:val="24"/>
                <w:szCs w:val="24"/>
              </w:rPr>
              <w:t>CW</w:t>
            </w:r>
            <w:r w:rsidR="00602A20">
              <w:rPr>
                <w:rFonts w:ascii="Arial" w:hAnsi="Arial" w:cs="Arial"/>
                <w:b/>
                <w:bCs/>
                <w:sz w:val="24"/>
                <w:szCs w:val="24"/>
              </w:rPr>
              <w:t>A</w:t>
            </w:r>
            <w:r w:rsidRPr="00602A20">
              <w:rPr>
                <w:rFonts w:ascii="Arial" w:hAnsi="Arial" w:cs="Arial"/>
                <w:b/>
                <w:bCs/>
                <w:sz w:val="24"/>
                <w:szCs w:val="24"/>
              </w:rPr>
              <w:t xml:space="preserve"> Office                                 </w:t>
            </w:r>
          </w:p>
        </w:tc>
        <w:tc>
          <w:tcPr>
            <w:tcW w:w="4111" w:type="dxa"/>
            <w:noWrap/>
            <w:hideMark/>
          </w:tcPr>
          <w:p w14:paraId="75145089" w14:textId="063638B7" w:rsidR="004B0EF5" w:rsidRPr="004B0EF5" w:rsidRDefault="004B0EF5">
            <w:pPr>
              <w:rPr>
                <w:rFonts w:ascii="Arial" w:hAnsi="Arial" w:cs="Arial"/>
                <w:sz w:val="24"/>
                <w:szCs w:val="24"/>
              </w:rPr>
            </w:pPr>
            <w:r w:rsidRPr="004B0EF5">
              <w:rPr>
                <w:rFonts w:ascii="Arial" w:hAnsi="Arial" w:cs="Arial"/>
                <w:sz w:val="24"/>
                <w:szCs w:val="24"/>
              </w:rPr>
              <w:t>051 646</w:t>
            </w:r>
            <w:r w:rsidR="00602A20">
              <w:rPr>
                <w:rFonts w:ascii="Arial" w:hAnsi="Arial" w:cs="Arial"/>
                <w:sz w:val="24"/>
                <w:szCs w:val="24"/>
              </w:rPr>
              <w:t xml:space="preserve"> </w:t>
            </w:r>
            <w:r w:rsidRPr="004B0EF5">
              <w:rPr>
                <w:rFonts w:ascii="Arial" w:hAnsi="Arial" w:cs="Arial"/>
                <w:sz w:val="24"/>
                <w:szCs w:val="24"/>
              </w:rPr>
              <w:t>854</w:t>
            </w:r>
          </w:p>
        </w:tc>
      </w:tr>
      <w:tr w:rsidR="004B0EF5" w:rsidRPr="004B0EF5" w14:paraId="2B468319" w14:textId="77777777" w:rsidTr="00602A20">
        <w:trPr>
          <w:trHeight w:val="300"/>
        </w:trPr>
        <w:tc>
          <w:tcPr>
            <w:tcW w:w="5098" w:type="dxa"/>
            <w:noWrap/>
            <w:hideMark/>
          </w:tcPr>
          <w:p w14:paraId="0CA39AD3" w14:textId="77777777" w:rsidR="004B0EF5" w:rsidRPr="004B0EF5" w:rsidRDefault="004B0EF5">
            <w:pPr>
              <w:rPr>
                <w:rFonts w:ascii="Arial" w:hAnsi="Arial" w:cs="Arial"/>
                <w:sz w:val="24"/>
                <w:szCs w:val="24"/>
              </w:rPr>
            </w:pPr>
          </w:p>
        </w:tc>
        <w:tc>
          <w:tcPr>
            <w:tcW w:w="4111" w:type="dxa"/>
            <w:noWrap/>
            <w:hideMark/>
          </w:tcPr>
          <w:p w14:paraId="7B77500A" w14:textId="77777777" w:rsidR="004B0EF5" w:rsidRPr="004B0EF5" w:rsidRDefault="004B0EF5">
            <w:pPr>
              <w:rPr>
                <w:rFonts w:ascii="Arial" w:hAnsi="Arial" w:cs="Arial"/>
                <w:sz w:val="24"/>
                <w:szCs w:val="24"/>
              </w:rPr>
            </w:pPr>
          </w:p>
        </w:tc>
      </w:tr>
    </w:tbl>
    <w:p w14:paraId="4A5FA891" w14:textId="485A5635" w:rsidR="00753C2A" w:rsidRDefault="004B0EF5">
      <w:pPr>
        <w:rPr>
          <w:rFonts w:ascii="Arial" w:hAnsi="Arial" w:cs="Arial"/>
          <w:sz w:val="24"/>
          <w:szCs w:val="24"/>
          <w:lang w:val="en-US"/>
        </w:rPr>
      </w:pPr>
      <w:r>
        <w:rPr>
          <w:rFonts w:ascii="Arial" w:hAnsi="Arial" w:cs="Arial"/>
          <w:sz w:val="24"/>
          <w:szCs w:val="24"/>
          <w:lang w:val="en-US"/>
        </w:rPr>
        <w:fldChar w:fldCharType="end"/>
      </w:r>
    </w:p>
    <w:p w14:paraId="4CAA1561" w14:textId="77777777" w:rsidR="00753C2A" w:rsidRDefault="00753C2A">
      <w:pPr>
        <w:rPr>
          <w:rFonts w:ascii="Arial" w:hAnsi="Arial" w:cs="Arial"/>
          <w:sz w:val="24"/>
          <w:szCs w:val="24"/>
          <w:lang w:val="en-US"/>
        </w:rPr>
      </w:pPr>
      <w:r>
        <w:rPr>
          <w:rFonts w:ascii="Arial" w:hAnsi="Arial" w:cs="Arial"/>
          <w:sz w:val="24"/>
          <w:szCs w:val="24"/>
          <w:lang w:val="en-US"/>
        </w:rPr>
        <w:br w:type="page"/>
      </w:r>
    </w:p>
    <w:p w14:paraId="07DD1AD0" w14:textId="77777777" w:rsidR="00D72B16" w:rsidRDefault="00D72B16">
      <w:pPr>
        <w:rPr>
          <w:rFonts w:ascii="Arial" w:hAnsi="Arial" w:cs="Arial"/>
          <w:sz w:val="24"/>
          <w:szCs w:val="24"/>
          <w:lang w:val="en-US"/>
        </w:rPr>
      </w:pPr>
    </w:p>
    <w:p w14:paraId="65C20527" w14:textId="77777777" w:rsidR="00602A20" w:rsidRPr="006178E6" w:rsidRDefault="00602A20" w:rsidP="00602A20">
      <w:pPr>
        <w:spacing w:after="120"/>
        <w:rPr>
          <w:rFonts w:cstheme="minorHAnsi"/>
        </w:rPr>
      </w:pPr>
      <w:r w:rsidRPr="006178E6">
        <w:rPr>
          <w:rFonts w:cstheme="minorHAnsi"/>
          <w:b/>
          <w:bCs/>
        </w:rPr>
        <w:t>Company:</w:t>
      </w:r>
      <w:r w:rsidRPr="006178E6">
        <w:rPr>
          <w:rFonts w:cstheme="minorHAnsi"/>
        </w:rPr>
        <w:t xml:space="preserve"> Comeragh Wilderness Camp Company Limited by Guarantee, Comeragh Wilderness Academy </w:t>
      </w:r>
    </w:p>
    <w:p w14:paraId="5F4C8BD9" w14:textId="77777777" w:rsidR="00602A20" w:rsidRPr="006178E6" w:rsidRDefault="00602A20" w:rsidP="00602A20">
      <w:pPr>
        <w:spacing w:after="120"/>
        <w:rPr>
          <w:rFonts w:cstheme="minorHAnsi"/>
        </w:rPr>
      </w:pPr>
      <w:r w:rsidRPr="006178E6">
        <w:rPr>
          <w:rFonts w:cstheme="minorHAnsi"/>
          <w:b/>
          <w:bCs/>
        </w:rPr>
        <w:t>Company Number:</w:t>
      </w:r>
      <w:r w:rsidRPr="006178E6">
        <w:rPr>
          <w:rFonts w:cstheme="minorHAnsi"/>
        </w:rPr>
        <w:t xml:space="preserve"> 465029</w:t>
      </w:r>
    </w:p>
    <w:p w14:paraId="169DE624" w14:textId="77777777" w:rsidR="00602A20" w:rsidRPr="006178E6" w:rsidRDefault="00602A20" w:rsidP="00602A20">
      <w:pPr>
        <w:spacing w:after="120"/>
        <w:rPr>
          <w:rFonts w:cstheme="minorHAnsi"/>
        </w:rPr>
      </w:pPr>
      <w:r w:rsidRPr="006178E6">
        <w:rPr>
          <w:rFonts w:cstheme="minorHAnsi"/>
          <w:b/>
          <w:bCs/>
        </w:rPr>
        <w:t>Charity Number:</w:t>
      </w:r>
      <w:r w:rsidRPr="006178E6">
        <w:rPr>
          <w:rFonts w:cstheme="minorHAnsi"/>
        </w:rPr>
        <w:t xml:space="preserve"> 20071769</w:t>
      </w:r>
    </w:p>
    <w:p w14:paraId="4292B28B" w14:textId="77777777" w:rsidR="00602A20" w:rsidRPr="006178E6" w:rsidRDefault="00602A20" w:rsidP="00602A20">
      <w:pPr>
        <w:spacing w:after="120"/>
        <w:rPr>
          <w:rFonts w:cstheme="minorHAnsi"/>
          <w:b/>
          <w:bCs/>
        </w:rPr>
      </w:pPr>
      <w:r w:rsidRPr="006178E6">
        <w:rPr>
          <w:rFonts w:cstheme="minorHAnsi"/>
          <w:b/>
          <w:bCs/>
        </w:rPr>
        <w:t xml:space="preserve">TUSLA Registration Number: </w:t>
      </w:r>
    </w:p>
    <w:p w14:paraId="10D85292" w14:textId="77777777" w:rsidR="00602A20" w:rsidRPr="006178E6" w:rsidRDefault="00602A20" w:rsidP="00602A20">
      <w:pPr>
        <w:spacing w:after="120"/>
        <w:rPr>
          <w:rFonts w:cstheme="minorHAnsi"/>
        </w:rPr>
      </w:pPr>
    </w:p>
    <w:p w14:paraId="55E456DF" w14:textId="73D62FBA" w:rsidR="00602A20" w:rsidRPr="006178E6" w:rsidRDefault="00602A20" w:rsidP="00602A20">
      <w:pPr>
        <w:spacing w:after="120"/>
        <w:rPr>
          <w:rFonts w:cstheme="minorHAnsi"/>
        </w:rPr>
      </w:pPr>
      <w:r w:rsidRPr="006178E6">
        <w:rPr>
          <w:rFonts w:cstheme="minorHAnsi"/>
          <w:b/>
          <w:bCs/>
        </w:rPr>
        <w:t>Academy Hours:</w:t>
      </w:r>
      <w:r w:rsidRPr="006178E6">
        <w:rPr>
          <w:rFonts w:cstheme="minorHAnsi"/>
        </w:rPr>
        <w:t xml:space="preserve"> </w:t>
      </w:r>
      <w:r w:rsidR="00753C2A" w:rsidRPr="006178E6">
        <w:rPr>
          <w:rFonts w:cstheme="minorHAnsi"/>
        </w:rPr>
        <w:t xml:space="preserve">10:00 </w:t>
      </w:r>
      <w:r w:rsidRPr="006178E6">
        <w:rPr>
          <w:rFonts w:cstheme="minorHAnsi"/>
        </w:rPr>
        <w:t>-</w:t>
      </w:r>
      <w:r w:rsidR="00753C2A" w:rsidRPr="006178E6">
        <w:rPr>
          <w:rFonts w:cstheme="minorHAnsi"/>
        </w:rPr>
        <w:t xml:space="preserve"> </w:t>
      </w:r>
      <w:r w:rsidRPr="006178E6">
        <w:rPr>
          <w:rFonts w:cstheme="minorHAnsi"/>
        </w:rPr>
        <w:t>1</w:t>
      </w:r>
      <w:r w:rsidR="00753C2A" w:rsidRPr="006178E6">
        <w:rPr>
          <w:rFonts w:cstheme="minorHAnsi"/>
        </w:rPr>
        <w:t>8</w:t>
      </w:r>
      <w:r w:rsidRPr="006178E6">
        <w:rPr>
          <w:rFonts w:cstheme="minorHAnsi"/>
        </w:rPr>
        <w:t>:00</w:t>
      </w:r>
      <w:r w:rsidRPr="006178E6">
        <w:rPr>
          <w:rFonts w:cstheme="minorHAnsi"/>
        </w:rPr>
        <w:tab/>
      </w:r>
    </w:p>
    <w:p w14:paraId="33E58CD1" w14:textId="7F5E5517" w:rsidR="00602A20" w:rsidRPr="006178E6" w:rsidRDefault="00602A20" w:rsidP="00602A20">
      <w:pPr>
        <w:spacing w:after="120"/>
        <w:rPr>
          <w:rFonts w:cstheme="minorHAnsi"/>
        </w:rPr>
      </w:pPr>
      <w:r w:rsidRPr="006178E6">
        <w:rPr>
          <w:rFonts w:cstheme="minorHAnsi"/>
          <w:b/>
          <w:bCs/>
        </w:rPr>
        <w:t>After School Hours:</w:t>
      </w:r>
      <w:r w:rsidRPr="006178E6">
        <w:rPr>
          <w:rFonts w:cstheme="minorHAnsi"/>
        </w:rPr>
        <w:t xml:space="preserve"> 1</w:t>
      </w:r>
      <w:r w:rsidR="00753C2A" w:rsidRPr="006178E6">
        <w:rPr>
          <w:rFonts w:cstheme="minorHAnsi"/>
        </w:rPr>
        <w:t xml:space="preserve">8:00 </w:t>
      </w:r>
      <w:r w:rsidRPr="006178E6">
        <w:rPr>
          <w:rFonts w:cstheme="minorHAnsi"/>
        </w:rPr>
        <w:t>-</w:t>
      </w:r>
      <w:r w:rsidR="00753C2A" w:rsidRPr="006178E6">
        <w:rPr>
          <w:rFonts w:cstheme="minorHAnsi"/>
        </w:rPr>
        <w:t xml:space="preserve"> 21</w:t>
      </w:r>
      <w:r w:rsidRPr="006178E6">
        <w:rPr>
          <w:rFonts w:cstheme="minorHAnsi"/>
        </w:rPr>
        <w:t>:00</w:t>
      </w:r>
    </w:p>
    <w:p w14:paraId="085805AC" w14:textId="257EB7CF" w:rsidR="00602A20" w:rsidRPr="006178E6" w:rsidRDefault="00602A20" w:rsidP="00602A20">
      <w:pPr>
        <w:spacing w:after="120"/>
        <w:rPr>
          <w:rFonts w:cstheme="minorHAnsi"/>
        </w:rPr>
      </w:pPr>
      <w:r w:rsidRPr="006178E6">
        <w:rPr>
          <w:rFonts w:cstheme="minorHAnsi"/>
          <w:b/>
          <w:bCs/>
        </w:rPr>
        <w:t xml:space="preserve">Office Hours: </w:t>
      </w:r>
      <w:r w:rsidRPr="006178E6">
        <w:rPr>
          <w:rFonts w:cstheme="minorHAnsi"/>
        </w:rPr>
        <w:t>Monday to Friday 9</w:t>
      </w:r>
      <w:r w:rsidR="00753C2A" w:rsidRPr="006178E6">
        <w:rPr>
          <w:rFonts w:cstheme="minorHAnsi"/>
        </w:rPr>
        <w:t>:00</w:t>
      </w:r>
      <w:r w:rsidRPr="006178E6">
        <w:rPr>
          <w:rFonts w:cstheme="minorHAnsi"/>
        </w:rPr>
        <w:t xml:space="preserve"> - 17:00</w:t>
      </w:r>
    </w:p>
    <w:p w14:paraId="33DE3F7F" w14:textId="21099CB3" w:rsidR="00602A20" w:rsidRPr="006178E6" w:rsidRDefault="00602A20" w:rsidP="00602A20">
      <w:pPr>
        <w:spacing w:after="120"/>
        <w:ind w:firstLine="720"/>
        <w:rPr>
          <w:rFonts w:cstheme="minorHAnsi"/>
        </w:rPr>
      </w:pPr>
      <w:proofErr w:type="gramStart"/>
      <w:r w:rsidRPr="006178E6">
        <w:rPr>
          <w:rFonts w:cstheme="minorHAnsi"/>
          <w:b/>
          <w:bCs/>
        </w:rPr>
        <w:t>Meal times</w:t>
      </w:r>
      <w:proofErr w:type="gramEnd"/>
      <w:r w:rsidRPr="006178E6">
        <w:rPr>
          <w:rFonts w:cstheme="minorHAnsi"/>
          <w:b/>
          <w:bCs/>
        </w:rPr>
        <w:t>:</w:t>
      </w:r>
      <w:r w:rsidRPr="006178E6">
        <w:rPr>
          <w:rFonts w:cstheme="minorHAnsi"/>
        </w:rPr>
        <w:t xml:space="preserve"> Breakfast </w:t>
      </w:r>
      <w:r w:rsidR="00753C2A" w:rsidRPr="006178E6">
        <w:rPr>
          <w:rFonts w:cstheme="minorHAnsi"/>
        </w:rPr>
        <w:t>8</w:t>
      </w:r>
      <w:r w:rsidRPr="006178E6">
        <w:rPr>
          <w:rFonts w:cstheme="minorHAnsi"/>
        </w:rPr>
        <w:t>:</w:t>
      </w:r>
      <w:r w:rsidR="00753C2A" w:rsidRPr="006178E6">
        <w:rPr>
          <w:rFonts w:cstheme="minorHAnsi"/>
        </w:rPr>
        <w:t>45</w:t>
      </w:r>
      <w:r w:rsidRPr="006178E6">
        <w:rPr>
          <w:rFonts w:cstheme="minorHAnsi"/>
        </w:rPr>
        <w:t xml:space="preserve"> - 9:</w:t>
      </w:r>
      <w:r w:rsidR="00753C2A" w:rsidRPr="006178E6">
        <w:rPr>
          <w:rFonts w:cstheme="minorHAnsi"/>
        </w:rPr>
        <w:t>45</w:t>
      </w:r>
    </w:p>
    <w:p w14:paraId="7036C4D3" w14:textId="77777777" w:rsidR="00602A20" w:rsidRPr="006178E6" w:rsidRDefault="00602A20" w:rsidP="00602A20">
      <w:pPr>
        <w:spacing w:after="120"/>
        <w:rPr>
          <w:rFonts w:cstheme="minorHAnsi"/>
        </w:rPr>
      </w:pPr>
      <w:r w:rsidRPr="006178E6">
        <w:rPr>
          <w:rFonts w:cstheme="minorHAnsi"/>
        </w:rPr>
        <w:t xml:space="preserve">  </w:t>
      </w:r>
      <w:r w:rsidRPr="006178E6">
        <w:rPr>
          <w:rFonts w:cstheme="minorHAnsi"/>
        </w:rPr>
        <w:tab/>
      </w:r>
      <w:r w:rsidRPr="006178E6">
        <w:rPr>
          <w:rFonts w:cstheme="minorHAnsi"/>
        </w:rPr>
        <w:tab/>
        <w:t xml:space="preserve">         Lunch: 13:00 - 14:00</w:t>
      </w:r>
    </w:p>
    <w:p w14:paraId="0029BCC1" w14:textId="77777777" w:rsidR="00602A20" w:rsidRPr="006178E6" w:rsidRDefault="00602A20" w:rsidP="00602A20">
      <w:pPr>
        <w:spacing w:after="120"/>
        <w:rPr>
          <w:rFonts w:cstheme="minorHAnsi"/>
        </w:rPr>
      </w:pPr>
      <w:r w:rsidRPr="006178E6">
        <w:rPr>
          <w:rFonts w:cstheme="minorHAnsi"/>
        </w:rPr>
        <w:t xml:space="preserve">         </w:t>
      </w:r>
      <w:r w:rsidRPr="006178E6">
        <w:rPr>
          <w:rFonts w:cstheme="minorHAnsi"/>
        </w:rPr>
        <w:tab/>
        <w:t xml:space="preserve"> </w:t>
      </w:r>
      <w:r w:rsidRPr="006178E6">
        <w:rPr>
          <w:rFonts w:cstheme="minorHAnsi"/>
        </w:rPr>
        <w:tab/>
        <w:t xml:space="preserve">         Dinner: 18:00 - 19:00</w:t>
      </w:r>
      <w:r w:rsidRPr="006178E6">
        <w:rPr>
          <w:rFonts w:cstheme="minorHAnsi"/>
        </w:rPr>
        <w:tab/>
      </w:r>
    </w:p>
    <w:p w14:paraId="5C3AF361" w14:textId="77777777" w:rsidR="00602A20" w:rsidRPr="006178E6" w:rsidRDefault="00602A20" w:rsidP="00602A20">
      <w:pPr>
        <w:spacing w:after="120"/>
        <w:rPr>
          <w:rFonts w:cstheme="minorHAnsi"/>
        </w:rPr>
      </w:pPr>
      <w:r w:rsidRPr="006178E6">
        <w:rPr>
          <w:rFonts w:cstheme="minorHAnsi"/>
          <w:b/>
          <w:bCs/>
        </w:rPr>
        <w:t xml:space="preserve">Directors: </w:t>
      </w:r>
      <w:r w:rsidRPr="006178E6">
        <w:rPr>
          <w:rFonts w:cstheme="minorHAnsi"/>
        </w:rPr>
        <w:t xml:space="preserve">Dwight Martin, Hew Gregory-Smith, Jonathan Yoder </w:t>
      </w:r>
    </w:p>
    <w:p w14:paraId="5C97C414" w14:textId="77777777" w:rsidR="00602A20" w:rsidRPr="006178E6" w:rsidRDefault="00602A20" w:rsidP="00602A20">
      <w:pPr>
        <w:spacing w:after="120"/>
        <w:rPr>
          <w:rFonts w:cstheme="minorHAnsi"/>
        </w:rPr>
      </w:pPr>
      <w:r w:rsidRPr="006178E6">
        <w:rPr>
          <w:rFonts w:cstheme="minorHAnsi"/>
          <w:b/>
          <w:bCs/>
        </w:rPr>
        <w:t xml:space="preserve">Proprietor: </w:t>
      </w:r>
      <w:r w:rsidRPr="006178E6">
        <w:rPr>
          <w:rFonts w:cstheme="minorHAnsi"/>
        </w:rPr>
        <w:t xml:space="preserve">Comeragh Boards of Directors </w:t>
      </w:r>
    </w:p>
    <w:p w14:paraId="45FF49CE" w14:textId="77777777" w:rsidR="00602A20" w:rsidRPr="006178E6" w:rsidRDefault="00602A20" w:rsidP="00602A20">
      <w:pPr>
        <w:spacing w:after="120"/>
        <w:rPr>
          <w:rFonts w:cstheme="minorHAnsi"/>
        </w:rPr>
      </w:pPr>
      <w:r w:rsidRPr="006178E6">
        <w:rPr>
          <w:rFonts w:cstheme="minorHAnsi"/>
          <w:b/>
          <w:bCs/>
        </w:rPr>
        <w:t>Principal:</w:t>
      </w:r>
      <w:r w:rsidRPr="006178E6">
        <w:rPr>
          <w:rFonts w:cstheme="minorHAnsi"/>
        </w:rPr>
        <w:t xml:space="preserve"> Quentin Weaver</w:t>
      </w:r>
    </w:p>
    <w:p w14:paraId="6DBF4F5B" w14:textId="77777777" w:rsidR="00602A20" w:rsidRPr="006178E6" w:rsidRDefault="00602A20" w:rsidP="00602A20">
      <w:pPr>
        <w:spacing w:after="120"/>
        <w:rPr>
          <w:rFonts w:cstheme="minorHAnsi"/>
        </w:rPr>
      </w:pPr>
      <w:r w:rsidRPr="006178E6">
        <w:rPr>
          <w:rFonts w:cstheme="minorHAnsi"/>
          <w:b/>
          <w:bCs/>
        </w:rPr>
        <w:t>Principal Deputy:</w:t>
      </w:r>
      <w:r w:rsidRPr="006178E6">
        <w:rPr>
          <w:rFonts w:cstheme="minorHAnsi"/>
        </w:rPr>
        <w:t xml:space="preserve"> Carlson Funk</w:t>
      </w:r>
    </w:p>
    <w:p w14:paraId="5F5448FF" w14:textId="05906F4A" w:rsidR="00602A20" w:rsidRPr="006178E6" w:rsidRDefault="00602A20" w:rsidP="00602A20">
      <w:pPr>
        <w:spacing w:after="120"/>
        <w:rPr>
          <w:rFonts w:cstheme="minorHAnsi"/>
        </w:rPr>
      </w:pPr>
      <w:r w:rsidRPr="006178E6">
        <w:rPr>
          <w:rFonts w:cstheme="minorHAnsi"/>
          <w:b/>
          <w:bCs/>
        </w:rPr>
        <w:t xml:space="preserve">Office Manager: </w:t>
      </w:r>
      <w:r w:rsidR="008065CF">
        <w:rPr>
          <w:rFonts w:cstheme="minorHAnsi"/>
        </w:rPr>
        <w:t>Jill Yoder</w:t>
      </w:r>
    </w:p>
    <w:p w14:paraId="3F81510D" w14:textId="77777777" w:rsidR="00602A20" w:rsidRPr="006178E6" w:rsidRDefault="00602A20" w:rsidP="00602A20">
      <w:pPr>
        <w:spacing w:after="120"/>
        <w:rPr>
          <w:rFonts w:cstheme="minorHAnsi"/>
        </w:rPr>
      </w:pPr>
      <w:r w:rsidRPr="006178E6">
        <w:rPr>
          <w:rFonts w:cstheme="minorHAnsi"/>
          <w:b/>
          <w:bCs/>
        </w:rPr>
        <w:t>Educational Officer:</w:t>
      </w:r>
      <w:r w:rsidRPr="006178E6">
        <w:rPr>
          <w:rFonts w:cstheme="minorHAnsi"/>
        </w:rPr>
        <w:t xml:space="preserve"> Kenneth Beiler</w:t>
      </w:r>
    </w:p>
    <w:p w14:paraId="5F0F4792" w14:textId="77777777" w:rsidR="00602A20" w:rsidRPr="006178E6" w:rsidRDefault="00602A20" w:rsidP="00602A20">
      <w:pPr>
        <w:spacing w:after="120"/>
        <w:rPr>
          <w:rFonts w:cstheme="minorHAnsi"/>
        </w:rPr>
      </w:pPr>
      <w:r w:rsidRPr="006178E6">
        <w:rPr>
          <w:rFonts w:cstheme="minorHAnsi"/>
          <w:b/>
          <w:bCs/>
        </w:rPr>
        <w:t xml:space="preserve">Maintenance Worker: </w:t>
      </w:r>
      <w:r w:rsidRPr="006178E6">
        <w:rPr>
          <w:rFonts w:cstheme="minorHAnsi"/>
        </w:rPr>
        <w:t>Judah Beachy</w:t>
      </w:r>
    </w:p>
    <w:p w14:paraId="6839A2CC" w14:textId="163B9BBA" w:rsidR="00602A20" w:rsidRPr="006178E6" w:rsidRDefault="00602A20" w:rsidP="00602A20">
      <w:pPr>
        <w:spacing w:after="120"/>
        <w:rPr>
          <w:rFonts w:cstheme="minorHAnsi"/>
        </w:rPr>
      </w:pPr>
      <w:r w:rsidRPr="006178E6">
        <w:rPr>
          <w:rFonts w:cstheme="minorHAnsi"/>
          <w:b/>
          <w:bCs/>
        </w:rPr>
        <w:t xml:space="preserve">Head Cook: </w:t>
      </w:r>
      <w:r w:rsidR="008065CF">
        <w:rPr>
          <w:rFonts w:cstheme="minorHAnsi"/>
        </w:rPr>
        <w:t>Jeanita Wise</w:t>
      </w:r>
    </w:p>
    <w:p w14:paraId="0627687F" w14:textId="2B5B5F4F" w:rsidR="00602A20" w:rsidRPr="006178E6" w:rsidRDefault="00602A20" w:rsidP="00602A20">
      <w:pPr>
        <w:spacing w:after="120"/>
        <w:rPr>
          <w:rFonts w:cstheme="minorHAnsi"/>
        </w:rPr>
      </w:pPr>
      <w:r w:rsidRPr="006178E6">
        <w:rPr>
          <w:rFonts w:cstheme="minorHAnsi"/>
          <w:b/>
          <w:bCs/>
        </w:rPr>
        <w:t xml:space="preserve">Teachers: </w:t>
      </w:r>
      <w:r w:rsidR="008065CF">
        <w:rPr>
          <w:rFonts w:cstheme="minorHAnsi"/>
        </w:rPr>
        <w:t>Andrew Weaver, Wyatt Bange</w:t>
      </w:r>
    </w:p>
    <w:p w14:paraId="30E07155" w14:textId="005C5BB8" w:rsidR="00602A20" w:rsidRPr="006178E6" w:rsidRDefault="00602A20" w:rsidP="00602A20">
      <w:pPr>
        <w:spacing w:after="120"/>
        <w:rPr>
          <w:rFonts w:cstheme="minorHAnsi"/>
        </w:rPr>
      </w:pPr>
      <w:r w:rsidRPr="006178E6">
        <w:rPr>
          <w:rFonts w:cstheme="minorHAnsi"/>
          <w:b/>
          <w:bCs/>
        </w:rPr>
        <w:t xml:space="preserve">HACCP: </w:t>
      </w:r>
      <w:r w:rsidRPr="006178E6">
        <w:rPr>
          <w:rFonts w:cstheme="minorHAnsi"/>
        </w:rPr>
        <w:t xml:space="preserve">Carlson Funk, Quentin Weaver, </w:t>
      </w:r>
      <w:r w:rsidR="008065CF">
        <w:rPr>
          <w:rFonts w:cstheme="minorHAnsi"/>
        </w:rPr>
        <w:t>Jeanita Wise</w:t>
      </w:r>
    </w:p>
    <w:p w14:paraId="2D688F44" w14:textId="00AC2643" w:rsidR="00602A20" w:rsidRPr="006178E6" w:rsidRDefault="00602A20" w:rsidP="00602A20">
      <w:pPr>
        <w:spacing w:after="120"/>
        <w:rPr>
          <w:rFonts w:cstheme="minorHAnsi"/>
          <w:b/>
          <w:bCs/>
        </w:rPr>
      </w:pPr>
      <w:r w:rsidRPr="006178E6">
        <w:rPr>
          <w:rFonts w:cstheme="minorHAnsi"/>
          <w:b/>
          <w:bCs/>
        </w:rPr>
        <w:t xml:space="preserve">Fire Safety: </w:t>
      </w:r>
      <w:r w:rsidRPr="006178E6">
        <w:rPr>
          <w:rFonts w:cstheme="minorHAnsi"/>
        </w:rPr>
        <w:t>Carlson Funk, Kenneth Beiler, Quentin Weaver</w:t>
      </w:r>
    </w:p>
    <w:p w14:paraId="1F4CDED3" w14:textId="77777777" w:rsidR="00602A20" w:rsidRPr="006178E6" w:rsidRDefault="00602A20" w:rsidP="00602A20">
      <w:pPr>
        <w:spacing w:after="120"/>
        <w:rPr>
          <w:rFonts w:cstheme="minorHAnsi"/>
        </w:rPr>
      </w:pPr>
      <w:r w:rsidRPr="006178E6">
        <w:rPr>
          <w:rFonts w:cstheme="minorHAnsi"/>
          <w:b/>
          <w:bCs/>
        </w:rPr>
        <w:t xml:space="preserve">Designated Liaison Person 1: </w:t>
      </w:r>
      <w:r w:rsidRPr="006178E6">
        <w:rPr>
          <w:rFonts w:cstheme="minorHAnsi"/>
        </w:rPr>
        <w:t>Quentin Weaver</w:t>
      </w:r>
    </w:p>
    <w:p w14:paraId="630D0431" w14:textId="77777777" w:rsidR="00602A20" w:rsidRPr="006178E6" w:rsidRDefault="00602A20" w:rsidP="00602A20">
      <w:pPr>
        <w:spacing w:after="120"/>
        <w:rPr>
          <w:rFonts w:cstheme="minorHAnsi"/>
        </w:rPr>
      </w:pPr>
      <w:r w:rsidRPr="006178E6">
        <w:rPr>
          <w:rFonts w:cstheme="minorHAnsi"/>
          <w:b/>
          <w:bCs/>
        </w:rPr>
        <w:t xml:space="preserve">Designated Liaison Person 2: </w:t>
      </w:r>
      <w:r w:rsidRPr="006178E6">
        <w:rPr>
          <w:rFonts w:cstheme="minorHAnsi"/>
        </w:rPr>
        <w:t>Carlson Funk</w:t>
      </w:r>
    </w:p>
    <w:p w14:paraId="0566A6D8" w14:textId="783D7425" w:rsidR="00602A20" w:rsidRPr="006178E6" w:rsidRDefault="00602A20" w:rsidP="00602A20">
      <w:pPr>
        <w:spacing w:after="120"/>
        <w:rPr>
          <w:rFonts w:cstheme="minorHAnsi"/>
        </w:rPr>
      </w:pPr>
      <w:r w:rsidRPr="006178E6">
        <w:rPr>
          <w:rFonts w:cstheme="minorHAnsi"/>
          <w:b/>
          <w:bCs/>
        </w:rPr>
        <w:t xml:space="preserve">Rescue Emergency Care L3: </w:t>
      </w:r>
      <w:r w:rsidRPr="006178E6">
        <w:rPr>
          <w:rFonts w:cstheme="minorHAnsi"/>
        </w:rPr>
        <w:t>Carlson Funk,</w:t>
      </w:r>
      <w:r w:rsidR="008065CF">
        <w:rPr>
          <w:rFonts w:cstheme="minorHAnsi"/>
        </w:rPr>
        <w:t xml:space="preserve"> </w:t>
      </w:r>
      <w:r w:rsidRPr="006178E6">
        <w:rPr>
          <w:rFonts w:cstheme="minorHAnsi"/>
        </w:rPr>
        <w:t>Kenneth Beiler, Quentin Weaver</w:t>
      </w:r>
    </w:p>
    <w:p w14:paraId="0FC884E5" w14:textId="77777777" w:rsidR="006178E6" w:rsidRDefault="006178E6" w:rsidP="006178E6">
      <w:pPr>
        <w:spacing w:after="0"/>
        <w:rPr>
          <w:sz w:val="32"/>
          <w:szCs w:val="32"/>
        </w:rPr>
      </w:pPr>
    </w:p>
    <w:p w14:paraId="60602229" w14:textId="77777777" w:rsidR="006178E6" w:rsidRDefault="006178E6" w:rsidP="006178E6">
      <w:pPr>
        <w:spacing w:after="0"/>
        <w:rPr>
          <w:sz w:val="32"/>
          <w:szCs w:val="32"/>
        </w:rPr>
      </w:pPr>
    </w:p>
    <w:p w14:paraId="49152AE7" w14:textId="77777777" w:rsidR="006178E6" w:rsidRDefault="006178E6" w:rsidP="006178E6">
      <w:pPr>
        <w:spacing w:after="0"/>
        <w:rPr>
          <w:sz w:val="32"/>
          <w:szCs w:val="32"/>
        </w:rPr>
      </w:pPr>
    </w:p>
    <w:p w14:paraId="4E4336E8" w14:textId="77777777" w:rsidR="008065CF" w:rsidRDefault="008065CF" w:rsidP="008065CF">
      <w:pPr>
        <w:spacing w:line="360" w:lineRule="auto"/>
        <w:jc w:val="both"/>
        <w:rPr>
          <w:sz w:val="24"/>
          <w:szCs w:val="24"/>
        </w:rPr>
      </w:pPr>
    </w:p>
    <w:p w14:paraId="044E3FEE" w14:textId="1E6683C9" w:rsidR="008065CF" w:rsidRPr="00D72B16" w:rsidRDefault="00EB479B">
      <w:pPr>
        <w:rPr>
          <w:rFonts w:ascii="Arial" w:hAnsi="Arial" w:cs="Arial"/>
          <w:sz w:val="24"/>
          <w:szCs w:val="24"/>
          <w:lang w:val="en-US"/>
        </w:rPr>
      </w:pPr>
      <w:r>
        <w:rPr>
          <w:rFonts w:ascii="Arial" w:hAnsi="Arial" w:cs="Arial"/>
          <w:noProof/>
          <w:sz w:val="24"/>
          <w:szCs w:val="24"/>
          <w:lang w:val="en-US"/>
        </w:rPr>
        <w:lastRenderedPageBreak/>
        <w:drawing>
          <wp:inline distT="0" distB="0" distL="0" distR="0" wp14:anchorId="3925CE9E" wp14:editId="0A53A055">
            <wp:extent cx="5724525" cy="8172450"/>
            <wp:effectExtent l="0" t="0" r="9525" b="0"/>
            <wp:docPr id="1849200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sectPr w:rsidR="008065CF" w:rsidRPr="00D72B1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8966" w14:textId="77777777" w:rsidR="00D16F71" w:rsidRDefault="00D16F71" w:rsidP="004B0EF5">
      <w:pPr>
        <w:spacing w:after="0" w:line="240" w:lineRule="auto"/>
      </w:pPr>
      <w:r>
        <w:separator/>
      </w:r>
    </w:p>
  </w:endnote>
  <w:endnote w:type="continuationSeparator" w:id="0">
    <w:p w14:paraId="4DF0EA76" w14:textId="77777777" w:rsidR="00D16F71" w:rsidRDefault="00D16F71" w:rsidP="004B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EE8F" w14:textId="77777777" w:rsidR="00D16F71" w:rsidRDefault="00D16F71" w:rsidP="004B0EF5">
      <w:pPr>
        <w:spacing w:after="0" w:line="240" w:lineRule="auto"/>
      </w:pPr>
      <w:r>
        <w:separator/>
      </w:r>
    </w:p>
  </w:footnote>
  <w:footnote w:type="continuationSeparator" w:id="0">
    <w:p w14:paraId="164FE33C" w14:textId="77777777" w:rsidR="00D16F71" w:rsidRDefault="00D16F71" w:rsidP="004B0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ECCD" w14:textId="5DB82F88" w:rsidR="004B0EF5" w:rsidRDefault="004B0EF5">
    <w:pPr>
      <w:pStyle w:val="Header"/>
    </w:pPr>
    <w:r>
      <w:rPr>
        <w:noProof/>
      </w:rPr>
      <w:drawing>
        <wp:inline distT="0" distB="0" distL="0" distR="0" wp14:anchorId="5D180EA7" wp14:editId="6CECC1A8">
          <wp:extent cx="5731510" cy="13347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334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B6572"/>
    <w:multiLevelType w:val="hybridMultilevel"/>
    <w:tmpl w:val="3F90C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27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16"/>
    <w:rsid w:val="000A5D28"/>
    <w:rsid w:val="00262A75"/>
    <w:rsid w:val="002F2811"/>
    <w:rsid w:val="0034028E"/>
    <w:rsid w:val="00342E53"/>
    <w:rsid w:val="0041302A"/>
    <w:rsid w:val="00492776"/>
    <w:rsid w:val="004B0EF5"/>
    <w:rsid w:val="005219CA"/>
    <w:rsid w:val="00544FDF"/>
    <w:rsid w:val="005C4210"/>
    <w:rsid w:val="00602975"/>
    <w:rsid w:val="00602A20"/>
    <w:rsid w:val="006178E6"/>
    <w:rsid w:val="0063067C"/>
    <w:rsid w:val="006839C6"/>
    <w:rsid w:val="006D3A83"/>
    <w:rsid w:val="006F4FBF"/>
    <w:rsid w:val="007141A2"/>
    <w:rsid w:val="007215C2"/>
    <w:rsid w:val="00753C2A"/>
    <w:rsid w:val="007A0DAD"/>
    <w:rsid w:val="007C77BD"/>
    <w:rsid w:val="007D5646"/>
    <w:rsid w:val="008065CF"/>
    <w:rsid w:val="00810E38"/>
    <w:rsid w:val="009836CD"/>
    <w:rsid w:val="009E7032"/>
    <w:rsid w:val="00A15D37"/>
    <w:rsid w:val="00A901BF"/>
    <w:rsid w:val="00B52FC5"/>
    <w:rsid w:val="00B54C00"/>
    <w:rsid w:val="00B74A80"/>
    <w:rsid w:val="00D16F71"/>
    <w:rsid w:val="00D72B16"/>
    <w:rsid w:val="00DC7567"/>
    <w:rsid w:val="00DD26FD"/>
    <w:rsid w:val="00EB479B"/>
    <w:rsid w:val="00EC7597"/>
    <w:rsid w:val="00F528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5BA3E"/>
  <w15:chartTrackingRefBased/>
  <w15:docId w15:val="{D08CDF08-61C1-4EC9-8767-349FDA3F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B16"/>
    <w:pPr>
      <w:tabs>
        <w:tab w:val="left" w:pos="5498"/>
      </w:tabs>
      <w:spacing w:after="200" w:line="360" w:lineRule="auto"/>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B16"/>
    <w:rPr>
      <w:rFonts w:ascii="Arial" w:hAnsi="Arial" w:cs="Arial"/>
      <w:b/>
      <w:sz w:val="24"/>
      <w:szCs w:val="24"/>
    </w:rPr>
  </w:style>
  <w:style w:type="table" w:styleId="TableGrid">
    <w:name w:val="Table Grid"/>
    <w:basedOn w:val="TableNormal"/>
    <w:uiPriority w:val="39"/>
    <w:rsid w:val="00D72B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1">
    <w:name w:val="Plain Table 11"/>
    <w:basedOn w:val="TableNormal"/>
    <w:uiPriority w:val="41"/>
    <w:rsid w:val="00D72B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72B16"/>
    <w:rPr>
      <w:color w:val="0563C1" w:themeColor="hyperlink"/>
      <w:u w:val="single"/>
    </w:rPr>
  </w:style>
  <w:style w:type="paragraph" w:styleId="Header">
    <w:name w:val="header"/>
    <w:basedOn w:val="Normal"/>
    <w:link w:val="HeaderChar"/>
    <w:uiPriority w:val="99"/>
    <w:unhideWhenUsed/>
    <w:rsid w:val="004B0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EF5"/>
  </w:style>
  <w:style w:type="paragraph" w:styleId="Footer">
    <w:name w:val="footer"/>
    <w:basedOn w:val="Normal"/>
    <w:link w:val="FooterChar"/>
    <w:uiPriority w:val="99"/>
    <w:unhideWhenUsed/>
    <w:rsid w:val="004B0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6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118B9-CD29-415D-B76C-81F39A3A6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2891F-58F6-43CF-A18D-1FD89AFCB621}">
  <ds:schemaRefs>
    <ds:schemaRef ds:uri="http://schemas.microsoft.com/office/2006/metadata/properties"/>
    <ds:schemaRef ds:uri="http://schemas.microsoft.com/office/infopath/2007/PartnerControls"/>
    <ds:schemaRef ds:uri="8f1d67db-84ff-48cb-ad17-4dee7ae1f63c"/>
    <ds:schemaRef ds:uri="78f9fd39-7191-4a9c-9736-9898b24b3aea"/>
  </ds:schemaRefs>
</ds:datastoreItem>
</file>

<file path=customXml/itemProps3.xml><?xml version="1.0" encoding="utf-8"?>
<ds:datastoreItem xmlns:ds="http://schemas.openxmlformats.org/officeDocument/2006/customXml" ds:itemID="{17503BD2-4C3F-4F7F-887B-F8787AFAA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809</Words>
  <Characters>4559</Characters>
  <Application>Microsoft Office Word</Application>
  <DocSecurity>0</DocSecurity>
  <Lines>175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Canavan</dc:creator>
  <cp:keywords/>
  <dc:description/>
  <cp:lastModifiedBy>Enda Coyne</cp:lastModifiedBy>
  <cp:revision>8</cp:revision>
  <dcterms:created xsi:type="dcterms:W3CDTF">2023-03-01T14:44:00Z</dcterms:created>
  <dcterms:modified xsi:type="dcterms:W3CDTF">2025-09-25T10:27:00Z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0x010100B269F82696DEA34E908556DF4950CDDC</vt:lpwstr>
  </property>
  <property fmtid="{D5CDD505-2E9C-101B-9397-08002B2CF9AE}" pid="3" name="GrammarlyDocumentId">
    <vt:lpwstr>272fd931-ecf7-454a-9fcb-e8852fc52afa</vt:lpwstr>
  </property>
</Properties>
</file>